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4F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0"/>
          <w:szCs w:val="20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CDE107F" wp14:editId="2E2BBA38">
            <wp:extent cx="1263015" cy="1495425"/>
            <wp:effectExtent l="0" t="0" r="0" b="9525"/>
            <wp:docPr id="4" name="Slika 4" descr="ta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tab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86"/>
                    <a:stretch/>
                  </pic:blipFill>
                  <pic:spPr bwMode="auto">
                    <a:xfrm>
                      <a:off x="0" y="0"/>
                      <a:ext cx="12630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64F" w:rsidRPr="000A3D8A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b/>
          <w:color w:val="222222"/>
          <w:sz w:val="24"/>
          <w:szCs w:val="24"/>
          <w:lang w:eastAsia="sl-SI"/>
        </w:rPr>
      </w:pPr>
      <w:r w:rsidRPr="000A3D8A">
        <w:rPr>
          <w:rFonts w:ascii="Tahoma" w:eastAsia="Times New Roman" w:hAnsi="Tahoma" w:cs="Tahoma"/>
          <w:b/>
          <w:color w:val="222222"/>
          <w:sz w:val="24"/>
          <w:szCs w:val="24"/>
          <w:lang w:eastAsia="sl-SI"/>
        </w:rPr>
        <w:t>LEOPOLD SUHODOLČAN</w:t>
      </w:r>
    </w:p>
    <w:p w:rsidR="0093664F" w:rsidRPr="00AF298E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Prav na </w:t>
      </w:r>
      <w:hyperlink r:id="rId6" w:history="1">
        <w:r w:rsidRPr="000A3D8A">
          <w:rPr>
            <w:rFonts w:ascii="Tahoma" w:eastAsia="Times New Roman" w:hAnsi="Tahoma" w:cs="Tahoma"/>
            <w:color w:val="DD0D0D"/>
            <w:sz w:val="24"/>
            <w:szCs w:val="24"/>
            <w:u w:val="single"/>
            <w:lang w:eastAsia="sl-SI"/>
          </w:rPr>
          <w:t>dan kulture</w:t>
        </w:r>
      </w:hyperlink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 je obletnica smrti mladinskega pisatelja Leopolda Suhodolčana. Rodil se je 10. avgusta 1928, v kraju Žiri, v Poljanski dolini, umrl pa je na </w:t>
      </w:r>
      <w:r w:rsidRPr="000A3D8A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današnji dan, 8. februarja 1980</w:t>
      </w: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na Golniku.</w:t>
      </w:r>
      <w:r w:rsidRPr="000A3D8A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</w:t>
      </w: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Osnovno šolo je obiskoval v Šentilju, učiteljišče pa je končal v Mariboru. Poučeval je v </w:t>
      </w:r>
      <w:hyperlink r:id="rId7" w:history="1">
        <w:r w:rsidRPr="000A3D8A">
          <w:rPr>
            <w:rFonts w:ascii="Tahoma" w:eastAsia="Times New Roman" w:hAnsi="Tahoma" w:cs="Tahoma"/>
            <w:color w:val="DD0D0D"/>
            <w:sz w:val="24"/>
            <w:szCs w:val="24"/>
            <w:u w:val="single"/>
            <w:lang w:eastAsia="sl-SI"/>
          </w:rPr>
          <w:t>Radljah ob Dravi</w:t>
        </w:r>
      </w:hyperlink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 in na </w:t>
      </w:r>
      <w:hyperlink r:id="rId8" w:history="1">
        <w:r w:rsidRPr="000A3D8A">
          <w:rPr>
            <w:rFonts w:ascii="Tahoma" w:eastAsia="Times New Roman" w:hAnsi="Tahoma" w:cs="Tahoma"/>
            <w:color w:val="DD0D0D"/>
            <w:sz w:val="24"/>
            <w:szCs w:val="24"/>
            <w:u w:val="single"/>
            <w:lang w:eastAsia="sl-SI"/>
          </w:rPr>
          <w:t>Prevaljah</w:t>
        </w:r>
      </w:hyperlink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 .</w:t>
      </w:r>
    </w:p>
    <w:p w:rsidR="0093664F" w:rsidRPr="00AF298E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Leopold Suhodolčan je bil predvsem mladinski pisatelj, pisal pa je tudi radijske igre in televizijske nadaljevanke, povesti, novele in romane. Bil je vsestranski ustvarjalec. V mladih letih se je ukvarjal tudi z gledališčem, bil je režiser in igralec. Risal je akvarele in vodil Likovni salon.</w:t>
      </w:r>
    </w:p>
    <w:p w:rsidR="0093664F" w:rsidRPr="000A3D8A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Glavnina njegovega dela pa je le pisanje za mladino: mladinska detektivka, Naočnik in </w:t>
      </w:r>
      <w:proofErr w:type="spellStart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Očalnik</w:t>
      </w:r>
      <w:proofErr w:type="spellEnd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; sodobna pravljica, Piko Dinozaver; v knjigi Skriti dnevnik, se je lotil vojne teme; odličen pa je bil v komedijah, kot so Figole </w:t>
      </w:r>
      <w:proofErr w:type="spellStart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Fagole</w:t>
      </w:r>
      <w:proofErr w:type="spellEnd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ali pa Narobe svet v mestu Petpedi.</w:t>
      </w:r>
      <w:r w:rsidRPr="000A3D8A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</w:t>
      </w:r>
    </w:p>
    <w:p w:rsidR="0093664F" w:rsidRDefault="0093664F" w:rsidP="0093664F">
      <w:pPr>
        <w:shd w:val="clear" w:color="auto" w:fill="FFFFFF"/>
        <w:spacing w:after="360" w:line="360" w:lineRule="atLeast"/>
        <w:rPr>
          <w:rFonts w:ascii="Tahoma" w:hAnsi="Tahoma" w:cs="Tahoma"/>
          <w:b/>
          <w:i/>
          <w:iCs/>
          <w:color w:val="222222"/>
          <w:spacing w:val="-3"/>
          <w:sz w:val="24"/>
          <w:szCs w:val="24"/>
          <w:shd w:val="clear" w:color="auto" w:fill="FFFFFF"/>
        </w:rPr>
      </w:pPr>
      <w:r w:rsidRPr="000A3D8A">
        <w:rPr>
          <w:rFonts w:ascii="Tahoma" w:hAnsi="Tahoma" w:cs="Tahoma"/>
          <w:b/>
          <w:i/>
          <w:iCs/>
          <w:color w:val="222222"/>
          <w:spacing w:val="-3"/>
          <w:sz w:val="24"/>
          <w:szCs w:val="24"/>
          <w:shd w:val="clear" w:color="auto" w:fill="FFFFFF"/>
        </w:rPr>
        <w:t>S profesorjem slovenskega jezika Stankom Kotnikom sta Bralno značko ustanovila leta 1961 na prevaljski šoli.</w:t>
      </w:r>
    </w:p>
    <w:p w:rsidR="0093664F" w:rsidRDefault="0093664F" w:rsidP="0093664F">
      <w:pPr>
        <w:shd w:val="clear" w:color="auto" w:fill="FFFFFF"/>
        <w:spacing w:after="360" w:line="360" w:lineRule="atLeast"/>
        <w:rPr>
          <w:rFonts w:ascii="Tahoma" w:hAnsi="Tahoma" w:cs="Tahoma"/>
          <w:b/>
          <w:i/>
          <w:iCs/>
          <w:color w:val="222222"/>
          <w:spacing w:val="-3"/>
          <w:sz w:val="24"/>
          <w:szCs w:val="24"/>
          <w:shd w:val="clear" w:color="auto" w:fill="FFFFFF"/>
        </w:rPr>
      </w:pPr>
    </w:p>
    <w:p w:rsidR="0093664F" w:rsidRPr="0093664F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b/>
          <w:color w:val="222222"/>
          <w:sz w:val="24"/>
          <w:szCs w:val="24"/>
          <w:lang w:eastAsia="sl-SI"/>
        </w:rPr>
      </w:pPr>
    </w:p>
    <w:p w:rsidR="00266C25" w:rsidRDefault="00266C25"/>
    <w:sectPr w:rsidR="0026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D49"/>
    <w:multiLevelType w:val="hybridMultilevel"/>
    <w:tmpl w:val="FD728710"/>
    <w:lvl w:ilvl="0" w:tplc="6E5C2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F"/>
    <w:rsid w:val="00266C25"/>
    <w:rsid w:val="003528C5"/>
    <w:rsid w:val="009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9570-4C65-4AC7-BBDF-1F35285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66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.si/preval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.si/radlje_ob_dra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.si/leopold-suhodolcan/1267_dan-kultur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2</cp:revision>
  <dcterms:created xsi:type="dcterms:W3CDTF">2021-02-10T16:49:00Z</dcterms:created>
  <dcterms:modified xsi:type="dcterms:W3CDTF">2021-02-10T16:49:00Z</dcterms:modified>
</cp:coreProperties>
</file>