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3901" w14:textId="22DDF07A" w:rsidR="00D62AF8" w:rsidRDefault="00D62AF8">
      <w:pPr>
        <w:rPr>
          <w:b/>
          <w:bCs/>
          <w:sz w:val="32"/>
          <w:szCs w:val="32"/>
          <w:lang w:val="sl-SI"/>
        </w:rPr>
      </w:pPr>
      <w:r w:rsidRPr="00D62AF8">
        <w:rPr>
          <w:b/>
          <w:bCs/>
          <w:sz w:val="32"/>
          <w:szCs w:val="32"/>
          <w:lang w:val="sl-SI"/>
        </w:rPr>
        <w:t>VREČKA IZ STARE SPODNJE MAJICE ALI MAJICE S KRATKIMI ROKAVI</w:t>
      </w:r>
    </w:p>
    <w:p w14:paraId="375F41E7" w14:textId="5C6FFCA1" w:rsidR="00D62AF8" w:rsidRDefault="00D62AF8">
      <w:pPr>
        <w:rPr>
          <w:b/>
          <w:bCs/>
          <w:sz w:val="32"/>
          <w:szCs w:val="32"/>
          <w:lang w:val="sl-SI"/>
        </w:rPr>
      </w:pPr>
    </w:p>
    <w:p w14:paraId="4F3B91CA" w14:textId="1D62EBA9" w:rsidR="00D62AF8" w:rsidRDefault="00D62AF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Jesen</w:t>
      </w:r>
      <w:r w:rsidR="00DD52FA">
        <w:rPr>
          <w:sz w:val="32"/>
          <w:szCs w:val="32"/>
          <w:lang w:val="sl-SI"/>
        </w:rPr>
        <w:t>s</w:t>
      </w:r>
      <w:r>
        <w:rPr>
          <w:sz w:val="32"/>
          <w:szCs w:val="32"/>
          <w:lang w:val="sl-SI"/>
        </w:rPr>
        <w:t xml:space="preserve">ki dnevi in dolgi večeri so prav primerni za ustvarjanje in pospravljanje ;). Najboljše pa je, ko to dvoje združimo in iz stare, odslužene majice (kratke ali spodnje) naredimo nov, uporaben predmet. Tokrat bomo naredili vrečko, ki jo boste lahko uporabili za </w:t>
      </w:r>
      <w:r w:rsidR="00DD52FA">
        <w:rPr>
          <w:sz w:val="32"/>
          <w:szCs w:val="32"/>
          <w:lang w:val="sl-SI"/>
        </w:rPr>
        <w:t xml:space="preserve">jesenske dobrote, </w:t>
      </w:r>
      <w:r>
        <w:rPr>
          <w:sz w:val="32"/>
          <w:szCs w:val="32"/>
          <w:lang w:val="sl-SI"/>
        </w:rPr>
        <w:t>športno opremo, copate ali pa, ko boste skočili do pekarne po topel kruh....</w:t>
      </w:r>
    </w:p>
    <w:p w14:paraId="5BC90388" w14:textId="49996653" w:rsidR="00D62AF8" w:rsidRDefault="00D62AF8">
      <w:pPr>
        <w:rPr>
          <w:sz w:val="32"/>
          <w:szCs w:val="32"/>
          <w:lang w:val="sl-SI"/>
        </w:rPr>
      </w:pPr>
    </w:p>
    <w:p w14:paraId="1CF769E7" w14:textId="375A2E37" w:rsidR="00D62AF8" w:rsidRDefault="00D62AF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Potrebujemo:</w:t>
      </w:r>
    </w:p>
    <w:p w14:paraId="19ABD098" w14:textId="5355DD12" w:rsidR="00D62AF8" w:rsidRDefault="00D62AF8" w:rsidP="00D62AF8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 w:rsidRPr="00D62AF8">
        <w:rPr>
          <w:sz w:val="32"/>
          <w:szCs w:val="32"/>
          <w:lang w:val="sl-SI"/>
        </w:rPr>
        <w:t xml:space="preserve">Staro </w:t>
      </w:r>
      <w:r>
        <w:rPr>
          <w:sz w:val="32"/>
          <w:szCs w:val="32"/>
          <w:lang w:val="sl-SI"/>
        </w:rPr>
        <w:t>majico s kratkimi rokavi ali brez rokavov</w:t>
      </w:r>
    </w:p>
    <w:p w14:paraId="200ED8E7" w14:textId="58EA116E" w:rsidR="00D62AF8" w:rsidRDefault="00D62AF8" w:rsidP="00D62AF8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Škarje</w:t>
      </w:r>
    </w:p>
    <w:p w14:paraId="707668D0" w14:textId="70A0FC7B" w:rsidR="00D62AF8" w:rsidRDefault="00D62AF8" w:rsidP="00D62AF8">
      <w:pPr>
        <w:pStyle w:val="ListParagraph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Flomaster</w:t>
      </w:r>
    </w:p>
    <w:p w14:paraId="6B02FB7C" w14:textId="77777777" w:rsidR="00D62AF8" w:rsidRDefault="00D62AF8" w:rsidP="00D62AF8">
      <w:pPr>
        <w:pStyle w:val="ListParagraph"/>
        <w:rPr>
          <w:sz w:val="32"/>
          <w:szCs w:val="32"/>
          <w:lang w:val="sl-SI"/>
        </w:rPr>
      </w:pPr>
    </w:p>
    <w:p w14:paraId="4D73C5E4" w14:textId="2E81690C" w:rsidR="00D62AF8" w:rsidRDefault="00D62AF8" w:rsidP="00D62AF8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 želji pa še: flomastre za tekstil in debelejši karton</w:t>
      </w:r>
    </w:p>
    <w:p w14:paraId="41503A6A" w14:textId="77777777" w:rsidR="00971B7A" w:rsidRDefault="00971B7A" w:rsidP="00D62AF8">
      <w:pPr>
        <w:rPr>
          <w:sz w:val="32"/>
          <w:szCs w:val="32"/>
          <w:lang w:val="sl-SI"/>
        </w:rPr>
      </w:pPr>
    </w:p>
    <w:p w14:paraId="35A7D025" w14:textId="2A43AA92" w:rsidR="00D62AF8" w:rsidRDefault="00971B7A" w:rsidP="00971B7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Izberemo odsluženo majico.</w:t>
      </w:r>
      <w:r>
        <w:rPr>
          <w:noProof/>
          <w:sz w:val="32"/>
          <w:szCs w:val="32"/>
          <w:lang w:val="sl-SI"/>
        </w:rPr>
        <w:drawing>
          <wp:inline distT="0" distB="0" distL="0" distR="0" wp14:anchorId="60DCEC34" wp14:editId="68553AD0">
            <wp:extent cx="3395133" cy="254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9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405758" cy="255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D421" w14:textId="055EAF46" w:rsidR="00971B7A" w:rsidRDefault="00971B7A" w:rsidP="00971B7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lastRenderedPageBreak/>
        <w:t>Pripravimo si še škarje in flomaster.</w:t>
      </w:r>
      <w:r w:rsidRPr="00971B7A">
        <w:rPr>
          <w:noProof/>
          <w:sz w:val="32"/>
          <w:szCs w:val="32"/>
          <w:lang w:val="sl-SI"/>
        </w:rPr>
        <w:t xml:space="preserve"> </w:t>
      </w:r>
      <w:r>
        <w:rPr>
          <w:noProof/>
          <w:sz w:val="32"/>
          <w:szCs w:val="32"/>
          <w:lang w:val="sl-SI"/>
        </w:rPr>
        <w:drawing>
          <wp:inline distT="0" distB="0" distL="0" distR="0" wp14:anchorId="2D6BFDEE" wp14:editId="22F9534D">
            <wp:extent cx="2859852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9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16" cy="218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F794" w14:textId="4D2F5665" w:rsidR="00971B7A" w:rsidRDefault="00971B7A" w:rsidP="00971B7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Zarišemo črtice v obliki spodnje majice oz. vreče.</w:t>
      </w:r>
    </w:p>
    <w:p w14:paraId="1C76CFBF" w14:textId="3833626A" w:rsidR="00971B7A" w:rsidRDefault="00971B7A" w:rsidP="00971B7A">
      <w:pPr>
        <w:pStyle w:val="ListParagraph"/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drawing>
          <wp:inline distT="0" distB="0" distL="0" distR="0" wp14:anchorId="2446BC8A" wp14:editId="3341C646">
            <wp:extent cx="2839784" cy="2396067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9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20" cy="24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81AB" w14:textId="24792F8F" w:rsidR="00971B7A" w:rsidRPr="00971B7A" w:rsidRDefault="00971B7A" w:rsidP="00971B7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Zarežemo po črticah.</w:t>
      </w:r>
    </w:p>
    <w:p w14:paraId="15490A93" w14:textId="13DEE90A" w:rsidR="00971B7A" w:rsidRDefault="00971B7A" w:rsidP="00971B7A">
      <w:pPr>
        <w:ind w:left="360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    </w:t>
      </w:r>
      <w:r>
        <w:rPr>
          <w:noProof/>
          <w:lang w:val="sl-SI"/>
        </w:rPr>
        <w:drawing>
          <wp:inline distT="0" distB="0" distL="0" distR="0" wp14:anchorId="4878B2D5" wp14:editId="7C11638B">
            <wp:extent cx="2799644" cy="20997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9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98" cy="211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E5BF" w14:textId="20534CF7" w:rsidR="00971B7A" w:rsidRDefault="00971B7A" w:rsidP="00971B7A">
      <w:pPr>
        <w:ind w:left="360"/>
        <w:rPr>
          <w:sz w:val="32"/>
          <w:szCs w:val="32"/>
          <w:lang w:val="sl-SI"/>
        </w:rPr>
      </w:pPr>
    </w:p>
    <w:p w14:paraId="36BC6E2E" w14:textId="75DBBB5E" w:rsidR="00971B7A" w:rsidRDefault="00971B7A" w:rsidP="00971B7A">
      <w:pPr>
        <w:ind w:left="360"/>
        <w:rPr>
          <w:sz w:val="32"/>
          <w:szCs w:val="32"/>
          <w:lang w:val="sl-SI"/>
        </w:rPr>
      </w:pPr>
    </w:p>
    <w:p w14:paraId="09AFEB21" w14:textId="3CDC0CB5" w:rsidR="00971B7A" w:rsidRDefault="00971B7A" w:rsidP="00971B7A">
      <w:pPr>
        <w:ind w:left="360"/>
        <w:rPr>
          <w:sz w:val="32"/>
          <w:szCs w:val="32"/>
          <w:lang w:val="sl-SI"/>
        </w:rPr>
      </w:pPr>
    </w:p>
    <w:p w14:paraId="60E04CAD" w14:textId="17EA6948" w:rsidR="00971B7A" w:rsidRDefault="00971B7A" w:rsidP="00971B7A">
      <w:pPr>
        <w:ind w:left="360"/>
        <w:rPr>
          <w:sz w:val="32"/>
          <w:szCs w:val="32"/>
          <w:lang w:val="sl-SI"/>
        </w:rPr>
      </w:pPr>
    </w:p>
    <w:p w14:paraId="16D5C03B" w14:textId="77777777" w:rsidR="00971B7A" w:rsidRDefault="00971B7A" w:rsidP="00971B7A">
      <w:pPr>
        <w:ind w:left="360"/>
        <w:rPr>
          <w:sz w:val="32"/>
          <w:szCs w:val="32"/>
          <w:lang w:val="sl-SI"/>
        </w:rPr>
      </w:pPr>
    </w:p>
    <w:p w14:paraId="4B399610" w14:textId="1C438644" w:rsidR="00971B7A" w:rsidRDefault="00971B7A" w:rsidP="00971B7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lastRenderedPageBreak/>
        <w:t>Sedaj pa še čisto malo in vreča bo narejena.</w:t>
      </w:r>
    </w:p>
    <w:p w14:paraId="6582AC2D" w14:textId="1C438644" w:rsidR="00971B7A" w:rsidRPr="00971B7A" w:rsidRDefault="00971B7A" w:rsidP="00971B7A">
      <w:pPr>
        <w:pStyle w:val="ListParagraph"/>
        <w:rPr>
          <w:sz w:val="32"/>
          <w:szCs w:val="32"/>
          <w:lang w:val="sl-SI"/>
        </w:rPr>
      </w:pPr>
    </w:p>
    <w:p w14:paraId="44A8AA97" w14:textId="46512928" w:rsidR="00971B7A" w:rsidRDefault="00971B7A" w:rsidP="00D62AF8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drawing>
          <wp:inline distT="0" distB="0" distL="0" distR="0" wp14:anchorId="0AE16DFB" wp14:editId="124398FF">
            <wp:extent cx="2074333" cy="261277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9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196" cy="267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B80D" w14:textId="2DCE26CD" w:rsidR="00971B7A" w:rsidRDefault="00971B7A" w:rsidP="00D62AF8">
      <w:pPr>
        <w:rPr>
          <w:sz w:val="32"/>
          <w:szCs w:val="32"/>
          <w:lang w:val="sl-SI"/>
        </w:rPr>
      </w:pPr>
    </w:p>
    <w:p w14:paraId="63923B9F" w14:textId="39D10CC7" w:rsidR="00971B7A" w:rsidRPr="00DD52FA" w:rsidRDefault="00971B7A" w:rsidP="00DD52F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 spodnjem delu majice, zarežemo priblično 1,5 cm široke in 5 cm dolge trakce.</w:t>
      </w:r>
    </w:p>
    <w:p w14:paraId="16CE002C" w14:textId="10AC4EF8" w:rsidR="00971B7A" w:rsidRDefault="00971B7A" w:rsidP="00D62AF8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drawing>
          <wp:inline distT="0" distB="0" distL="0" distR="0" wp14:anchorId="6B544D13" wp14:editId="3A7055F2">
            <wp:extent cx="2991556" cy="2243667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9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04889" cy="225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2FE6" w14:textId="77777777" w:rsidR="00DD52FA" w:rsidRDefault="00DD52FA" w:rsidP="00D62AF8">
      <w:pPr>
        <w:rPr>
          <w:sz w:val="32"/>
          <w:szCs w:val="32"/>
          <w:lang w:val="sl-SI"/>
        </w:rPr>
      </w:pPr>
    </w:p>
    <w:p w14:paraId="48AC2FA3" w14:textId="43E5B601" w:rsidR="00DD52FA" w:rsidRDefault="00971B7A" w:rsidP="00D62AF8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drawing>
          <wp:inline distT="0" distB="0" distL="0" distR="0" wp14:anchorId="18660784" wp14:editId="2E32A1D0">
            <wp:extent cx="3070577" cy="2302933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9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86199" cy="23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B972" w14:textId="77777777" w:rsidR="00DD52FA" w:rsidRPr="00DD52FA" w:rsidRDefault="00DD52FA" w:rsidP="00DD52FA">
      <w:pPr>
        <w:rPr>
          <w:sz w:val="32"/>
          <w:szCs w:val="32"/>
          <w:lang w:val="sl-SI"/>
        </w:rPr>
      </w:pPr>
    </w:p>
    <w:p w14:paraId="3EB82B95" w14:textId="3A6CCBFF" w:rsidR="00DD52FA" w:rsidRPr="00DD52FA" w:rsidRDefault="00DD52FA" w:rsidP="00DD52FA">
      <w:pPr>
        <w:rPr>
          <w:sz w:val="32"/>
          <w:szCs w:val="32"/>
          <w:lang w:val="sl-SI"/>
        </w:rPr>
      </w:pPr>
      <w:r>
        <w:rPr>
          <w:noProof/>
          <w:lang w:val="sl-SI"/>
        </w:rPr>
        <w:drawing>
          <wp:inline distT="0" distB="0" distL="0" distR="0" wp14:anchorId="791FD027" wp14:editId="54816F30">
            <wp:extent cx="2946400" cy="2209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92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0227" cy="22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1848" w14:textId="5ED8FF64" w:rsidR="00DD52FA" w:rsidRDefault="00DD52FA" w:rsidP="00DD52F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Skrajni levi in desni trakec (kjer je šiv) razrežemo tudi pri šivu.</w:t>
      </w:r>
    </w:p>
    <w:p w14:paraId="45CA818F" w14:textId="77777777" w:rsidR="00DD52FA" w:rsidRPr="00DD52FA" w:rsidRDefault="00DD52FA" w:rsidP="00DD52FA">
      <w:pPr>
        <w:pStyle w:val="ListParagraph"/>
        <w:rPr>
          <w:sz w:val="32"/>
          <w:szCs w:val="32"/>
          <w:lang w:val="sl-SI"/>
        </w:rPr>
      </w:pPr>
    </w:p>
    <w:p w14:paraId="7D3E5BD9" w14:textId="0E287C0E" w:rsidR="00DD52FA" w:rsidRDefault="00971B7A" w:rsidP="00D62AF8">
      <w:pPr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drawing>
          <wp:inline distT="0" distB="0" distL="0" distR="0" wp14:anchorId="5846220A" wp14:editId="0B6F3234">
            <wp:extent cx="2980267" cy="22352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9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05178" cy="225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DA5C" w14:textId="43563D1E" w:rsidR="00DD52FA" w:rsidRDefault="00DD52FA" w:rsidP="00D62AF8">
      <w:pPr>
        <w:rPr>
          <w:sz w:val="32"/>
          <w:szCs w:val="32"/>
          <w:lang w:val="sl-SI"/>
        </w:rPr>
      </w:pPr>
    </w:p>
    <w:p w14:paraId="5E737825" w14:textId="7FA590A8" w:rsidR="00DD52FA" w:rsidRDefault="00DD52FA" w:rsidP="00DD52F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Sedaj pa še najbolj zabavni del-vozlanje </w:t>
      </w:r>
      <w:r w:rsidRPr="00DD52FA">
        <w:rPr>
          <w:sz w:val="32"/>
          <w:szCs w:val="32"/>
          <w:lang w:val="sl-SI"/>
        </w:rPr>
        <w:sym w:font="Wingdings" w:char="F04A"/>
      </w:r>
      <w:r>
        <w:rPr>
          <w:sz w:val="32"/>
          <w:szCs w:val="32"/>
          <w:lang w:val="sl-SI"/>
        </w:rPr>
        <w:t xml:space="preserve">. Po dva in dva trakca (zgornjega in spodnjega) zavežemo skupaj z navadnim vozlom-dvakrat. </w:t>
      </w:r>
    </w:p>
    <w:p w14:paraId="03ADC0D5" w14:textId="0DAB6CFA" w:rsidR="00DD52FA" w:rsidRDefault="00DD52FA" w:rsidP="00DD52FA">
      <w:pPr>
        <w:rPr>
          <w:sz w:val="32"/>
          <w:szCs w:val="32"/>
          <w:lang w:val="sl-SI"/>
        </w:rPr>
      </w:pPr>
      <w:r>
        <w:rPr>
          <w:noProof/>
          <w:lang w:val="sl-SI"/>
        </w:rPr>
        <w:drawing>
          <wp:inline distT="0" distB="0" distL="0" distR="0" wp14:anchorId="47BDB371" wp14:editId="61BBBC5F">
            <wp:extent cx="2638306" cy="2176676"/>
            <wp:effectExtent l="2222" t="0" r="6033" b="6032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92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6168" cy="221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074B0" w14:textId="4D72E315" w:rsidR="00DD52FA" w:rsidRDefault="00DD52FA" w:rsidP="00DD52FA">
      <w:pPr>
        <w:pStyle w:val="ListParagraph"/>
        <w:numPr>
          <w:ilvl w:val="0"/>
          <w:numId w:val="2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lastRenderedPageBreak/>
        <w:t>Tralala in vrečka je že narejena. Preprosto, kajne?</w:t>
      </w:r>
    </w:p>
    <w:p w14:paraId="5FCC0BB3" w14:textId="6AC982EC" w:rsidR="00D62AF8" w:rsidRPr="00D62AF8" w:rsidRDefault="00DD52FA" w:rsidP="00DD52FA">
      <w:pPr>
        <w:ind w:left="360"/>
        <w:rPr>
          <w:sz w:val="32"/>
          <w:szCs w:val="32"/>
          <w:lang w:val="sl-SI"/>
        </w:rPr>
      </w:pPr>
      <w:r>
        <w:rPr>
          <w:noProof/>
          <w:sz w:val="32"/>
          <w:szCs w:val="32"/>
          <w:lang w:val="sl-SI"/>
        </w:rPr>
        <w:drawing>
          <wp:inline distT="0" distB="0" distL="0" distR="0" wp14:anchorId="4DEAF068" wp14:editId="4E7EE93F">
            <wp:extent cx="1903307" cy="2379134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92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45" cy="24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B7A">
        <w:rPr>
          <w:noProof/>
          <w:sz w:val="32"/>
          <w:szCs w:val="32"/>
          <w:lang w:val="sl-SI"/>
        </w:rPr>
        <w:drawing>
          <wp:inline distT="0" distB="0" distL="0" distR="0" wp14:anchorId="5ECF9EC0" wp14:editId="361585DA">
            <wp:extent cx="2379242" cy="1784432"/>
            <wp:effectExtent l="508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93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6045" cy="180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B7A">
        <w:rPr>
          <w:noProof/>
          <w:sz w:val="32"/>
          <w:szCs w:val="32"/>
          <w:lang w:val="sl-SI"/>
        </w:rPr>
        <w:drawing>
          <wp:inline distT="0" distB="0" distL="0" distR="0" wp14:anchorId="45BC7C91" wp14:editId="0C4FC1C6">
            <wp:extent cx="2332179" cy="1749135"/>
            <wp:effectExtent l="0" t="635" r="444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993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6797" cy="17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AF8" w:rsidRPr="00D62AF8" w:rsidSect="008725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40D"/>
    <w:multiLevelType w:val="hybridMultilevel"/>
    <w:tmpl w:val="CF42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AF630E"/>
    <w:multiLevelType w:val="hybridMultilevel"/>
    <w:tmpl w:val="BC187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F8"/>
    <w:rsid w:val="006567CD"/>
    <w:rsid w:val="00872537"/>
    <w:rsid w:val="00971B7A"/>
    <w:rsid w:val="00D62AF8"/>
    <w:rsid w:val="00D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F2AB3"/>
  <w15:chartTrackingRefBased/>
  <w15:docId w15:val="{70BE2627-4076-5B46-9873-A034CCB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2020-11-02T10:00:00Z</dcterms:created>
  <dcterms:modified xsi:type="dcterms:W3CDTF">2020-11-02T13:09:00Z</dcterms:modified>
</cp:coreProperties>
</file>