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47" w:rsidRDefault="00CE058F">
      <w:pPr>
        <w:rPr>
          <w:b/>
          <w:color w:val="FF0000"/>
          <w:sz w:val="36"/>
          <w:szCs w:val="36"/>
        </w:rPr>
      </w:pPr>
      <w:r w:rsidRPr="00CE058F">
        <w:rPr>
          <w:b/>
          <w:color w:val="FF0000"/>
          <w:sz w:val="36"/>
          <w:szCs w:val="36"/>
        </w:rPr>
        <w:t>Relief na zemljevidih</w:t>
      </w:r>
    </w:p>
    <w:p w:rsidR="00CE058F" w:rsidRPr="00CE058F" w:rsidRDefault="00CE058F">
      <w:pPr>
        <w:rPr>
          <w:b/>
          <w:sz w:val="24"/>
          <w:szCs w:val="24"/>
        </w:rPr>
      </w:pPr>
      <w:r w:rsidRPr="00CE058F">
        <w:rPr>
          <w:b/>
          <w:sz w:val="24"/>
          <w:szCs w:val="24"/>
        </w:rPr>
        <w:t xml:space="preserve">Na zemljevidih pokrajin je prikazana OBLIKOVANOST ZEMELJSKEGA POVRŠJA ali RELIEF.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FF0000"/>
          <w:kern w:val="24"/>
        </w:rPr>
      </w:pPr>
      <w:r>
        <w:rPr>
          <w:rFonts w:ascii="Arial" w:eastAsiaTheme="minorEastAsia" w:hAnsi="Arial" w:cstheme="minorBidi"/>
          <w:b/>
          <w:bCs/>
          <w:color w:val="323E4F" w:themeColor="text2" w:themeShade="BF"/>
          <w:kern w:val="24"/>
        </w:rPr>
        <w:t>Relief je oblikovanost zemeljskega površja na določenem območju</w:t>
      </w:r>
      <w:r>
        <w:rPr>
          <w:rFonts w:ascii="Arial" w:eastAsiaTheme="minorEastAsia" w:hAnsi="Arial" w:cstheme="minorBidi"/>
          <w:color w:val="FF0000"/>
          <w:kern w:val="24"/>
        </w:rPr>
        <w:t xml:space="preserve">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  <w:bookmarkStart w:id="0" w:name="_GoBack"/>
      <w:bookmarkEnd w:id="0"/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Na zemljevidu relief različnih nadmorskih višin označujemo s senčenjem ali barvami.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</w:pPr>
      <w:r w:rsidRPr="00CE058F">
        <w:rPr>
          <w:rFonts w:ascii="Arial" w:eastAsiaTheme="minorEastAsia" w:hAnsi="Arial" w:cstheme="minorBidi"/>
          <w:b/>
          <w:bCs/>
          <w:kern w:val="24"/>
        </w:rPr>
        <w:t xml:space="preserve">Po višini pa relief razdelimo: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FFC000"/>
        </w:rPr>
      </w:pPr>
      <w:r w:rsidRPr="00CE058F">
        <w:rPr>
          <w:rFonts w:ascii="Arial" w:eastAsiaTheme="minorEastAsia" w:hAnsi="Arial" w:cstheme="minorBidi"/>
          <w:b/>
          <w:bCs/>
          <w:color w:val="FFC000"/>
          <w:kern w:val="24"/>
        </w:rPr>
        <w:t xml:space="preserve">NIŽINE (100-200 m)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00B050"/>
        </w:rPr>
      </w:pPr>
      <w:r w:rsidRPr="00CE058F">
        <w:rPr>
          <w:rFonts w:ascii="Arial" w:eastAsiaTheme="minorEastAsia" w:hAnsi="Arial" w:cstheme="minorBidi"/>
          <w:b/>
          <w:bCs/>
          <w:color w:val="00B050"/>
          <w:kern w:val="24"/>
        </w:rPr>
        <w:t xml:space="preserve">GRIČEVJA (do 500 m)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C00000"/>
        </w:rPr>
      </w:pPr>
      <w:r w:rsidRPr="00CE058F">
        <w:rPr>
          <w:rFonts w:ascii="Arial" w:eastAsiaTheme="minorEastAsia" w:hAnsi="Arial" w:cstheme="minorBidi"/>
          <w:b/>
          <w:bCs/>
          <w:color w:val="C00000"/>
          <w:kern w:val="24"/>
        </w:rPr>
        <w:t xml:space="preserve">HRIBOVJA (do 1500 m) </w:t>
      </w:r>
    </w:p>
    <w:p w:rsid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</w:rPr>
      </w:pPr>
      <w:r w:rsidRPr="00CE058F">
        <w:rPr>
          <w:rFonts w:ascii="Arial" w:eastAsiaTheme="minorEastAsia" w:hAnsi="Arial" w:cstheme="minorBidi"/>
          <w:b/>
          <w:bCs/>
          <w:kern w:val="24"/>
        </w:rPr>
        <w:t>GOROVJA  (nad 1500 m)</w:t>
      </w:r>
    </w:p>
    <w:p w:rsid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</w:rPr>
      </w:pP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</w:pPr>
    </w:p>
    <w:p w:rsidR="00CE058F" w:rsidRPr="00CE058F" w:rsidRDefault="00CE05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GORA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273685</wp:posOffset>
                </wp:positionV>
                <wp:extent cx="7335520" cy="2733040"/>
                <wp:effectExtent l="0" t="0" r="17780" b="1016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520" cy="2733040"/>
                        </a:xfrm>
                        <a:custGeom>
                          <a:avLst/>
                          <a:gdLst>
                            <a:gd name="connsiteX0" fmla="*/ 0 w 7258648"/>
                            <a:gd name="connsiteY0" fmla="*/ 2740491 h 2740491"/>
                            <a:gd name="connsiteX1" fmla="*/ 1696720 w 7258648"/>
                            <a:gd name="connsiteY1" fmla="*/ 1795611 h 2740491"/>
                            <a:gd name="connsiteX2" fmla="*/ 3032760 w 7258648"/>
                            <a:gd name="connsiteY2" fmla="*/ 2511891 h 2740491"/>
                            <a:gd name="connsiteX3" fmla="*/ 4465320 w 7258648"/>
                            <a:gd name="connsiteY3" fmla="*/ 1125051 h 2740491"/>
                            <a:gd name="connsiteX4" fmla="*/ 5811520 w 7258648"/>
                            <a:gd name="connsiteY4" fmla="*/ 2547451 h 2740491"/>
                            <a:gd name="connsiteX5" fmla="*/ 6974840 w 7258648"/>
                            <a:gd name="connsiteY5" fmla="*/ 175091 h 2740491"/>
                            <a:gd name="connsiteX6" fmla="*/ 7218680 w 7258648"/>
                            <a:gd name="connsiteY6" fmla="*/ 439251 h 2740491"/>
                            <a:gd name="connsiteX7" fmla="*/ 7249160 w 7258648"/>
                            <a:gd name="connsiteY7" fmla="*/ 2527131 h 2740491"/>
                            <a:gd name="connsiteX8" fmla="*/ 7122160 w 7258648"/>
                            <a:gd name="connsiteY8" fmla="*/ 2527131 h 274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258648" h="2740491">
                              <a:moveTo>
                                <a:pt x="0" y="2740491"/>
                              </a:moveTo>
                              <a:cubicBezTo>
                                <a:pt x="595630" y="2287101"/>
                                <a:pt x="1191260" y="1833711"/>
                                <a:pt x="1696720" y="1795611"/>
                              </a:cubicBezTo>
                              <a:cubicBezTo>
                                <a:pt x="2202180" y="1757511"/>
                                <a:pt x="2571327" y="2623651"/>
                                <a:pt x="3032760" y="2511891"/>
                              </a:cubicBezTo>
                              <a:cubicBezTo>
                                <a:pt x="3494193" y="2400131"/>
                                <a:pt x="4002193" y="1119124"/>
                                <a:pt x="4465320" y="1125051"/>
                              </a:cubicBezTo>
                              <a:cubicBezTo>
                                <a:pt x="4928447" y="1130978"/>
                                <a:pt x="5393267" y="2705778"/>
                                <a:pt x="5811520" y="2547451"/>
                              </a:cubicBezTo>
                              <a:cubicBezTo>
                                <a:pt x="6229773" y="2389124"/>
                                <a:pt x="6740313" y="526458"/>
                                <a:pt x="6974840" y="175091"/>
                              </a:cubicBezTo>
                              <a:cubicBezTo>
                                <a:pt x="7209367" y="-176276"/>
                                <a:pt x="7172960" y="47244"/>
                                <a:pt x="7218680" y="439251"/>
                              </a:cubicBezTo>
                              <a:cubicBezTo>
                                <a:pt x="7264400" y="831258"/>
                                <a:pt x="7265247" y="2179151"/>
                                <a:pt x="7249160" y="2527131"/>
                              </a:cubicBezTo>
                              <a:cubicBezTo>
                                <a:pt x="7233073" y="2875111"/>
                                <a:pt x="7139940" y="2529671"/>
                                <a:pt x="7122160" y="25271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6BD5" id="Prostoročno 3" o:spid="_x0000_s1026" style="position:absolute;margin-left:-61.65pt;margin-top:21.55pt;width:577.6pt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8648,274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" path="m,2740491c595630,2287101,1191260,1833711,1696720,1795611v505460,-38100,874607,828040,1336040,716280c3494193,2400131,4002193,1119124,4465320,1125051v463127,5927,927947,1580727,1346200,1422400c6229773,2389124,6740313,526458,6974840,175091v234527,-351367,198120,-127847,243840,264160c7264400,831258,7265247,2179151,7249160,2527131v-16087,347980,-109220,2540,-127000,e" filled="f" strokecolor="#1f4d78 [1604]" strokeweight="1pt">
                <v:stroke joinstyle="miter"/>
                <v:path arrowok="t" o:connecttype="custom" o:connectlocs="0,2733040;1714689,1790729;3064878,2505062;4512610,1121992;5873066,2540525;7048706,174615;7295129,438057;7325932,2520260;7197587,2520260" o:connectangles="0,0,0,0,0,0,0,0,0"/>
              </v:shape>
            </w:pict>
          </mc:Fallback>
        </mc:AlternateConten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                                       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1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5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00 m 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40"/>
          <w:szCs w:val="40"/>
        </w:rPr>
        <w:t>→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 xml:space="preserve">                                                               </w:t>
      </w:r>
      <w:r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 xml:space="preserve">                                      </w:t>
      </w: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>gorovje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40"/>
          <w:szCs w:val="40"/>
        </w:rPr>
        <w:t>HRIB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500 m – 1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5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00 m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40"/>
          <w:szCs w:val="40"/>
        </w:rPr>
        <w:t xml:space="preserve">GRIČ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    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200 m – 500 m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>hribovje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 xml:space="preserve">    </w:t>
      </w: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 xml:space="preserve">    gričevje</w:t>
      </w:r>
    </w:p>
    <w:p w:rsidR="00CE058F" w:rsidRDefault="00CE058F"/>
    <w:sectPr w:rsidR="00CE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F"/>
    <w:rsid w:val="00476147"/>
    <w:rsid w:val="00C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360B"/>
  <w15:chartTrackingRefBased/>
  <w15:docId w15:val="{DD2803E0-B827-4EA3-A69D-F7602CE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Černetič</dc:creator>
  <cp:keywords/>
  <dc:description/>
  <cp:lastModifiedBy>Nadja Černetič</cp:lastModifiedBy>
  <cp:revision>1</cp:revision>
  <dcterms:created xsi:type="dcterms:W3CDTF">2020-11-09T16:36:00Z</dcterms:created>
  <dcterms:modified xsi:type="dcterms:W3CDTF">2020-11-09T16:45:00Z</dcterms:modified>
</cp:coreProperties>
</file>