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B" w:rsidRPr="0091488B" w:rsidRDefault="0091488B" w:rsidP="0091488B">
      <w:pPr>
        <w:shd w:val="clear" w:color="auto" w:fill="FFFFFF"/>
        <w:spacing w:after="0" w:line="608" w:lineRule="atLeast"/>
        <w:textAlignment w:val="top"/>
        <w:outlineLvl w:val="3"/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  <w:t>Gibalne sposobnosti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Ali imaš dobro razvite gibalne sposobnosti? Si gibalno učinkovit pri posameznih športih? Poznaš razliko med gibalno učinkovitostjo in gibalnimi sposobnostmi?</w:t>
      </w:r>
    </w:p>
    <w:p w:rsidR="0091488B" w:rsidRPr="0091488B" w:rsidRDefault="0091488B" w:rsidP="0091488B">
      <w:pPr>
        <w:shd w:val="clear" w:color="auto" w:fill="FFFFFF"/>
        <w:spacing w:after="0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noProof/>
          <w:color w:val="2B3E51"/>
          <w:sz w:val="24"/>
          <w:szCs w:val="24"/>
          <w:lang w:eastAsia="sl-SI"/>
        </w:rPr>
        <w:drawing>
          <wp:inline distT="0" distB="0" distL="0" distR="0">
            <wp:extent cx="5760720" cy="28790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5T3yxFT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8B" w:rsidRPr="0091488B" w:rsidRDefault="0091488B" w:rsidP="0091488B">
      <w:pPr>
        <w:shd w:val="clear" w:color="auto" w:fill="FFFFFF"/>
        <w:spacing w:after="150" w:line="285" w:lineRule="atLeast"/>
        <w:jc w:val="center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Slika 1: Gibanje</w:t>
      </w:r>
    </w:p>
    <w:p w:rsidR="0091488B" w:rsidRPr="0091488B" w:rsidRDefault="0091488B" w:rsidP="0091488B">
      <w:pPr>
        <w:shd w:val="clear" w:color="auto" w:fill="FFFFFF"/>
        <w:spacing w:after="0" w:line="608" w:lineRule="atLeast"/>
        <w:textAlignment w:val="top"/>
        <w:outlineLvl w:val="3"/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  <w:t>Gibalna učinkovitost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jc w:val="both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Redna gibalna/športna dejavnost pozitivno vpliva na celoten organizem in predstavlja pomembno komponento zdravega življenjskega sloga.  Posamezniku omogoča razvijanje in ohranjanje </w:t>
      </w:r>
      <w:r w:rsidRPr="0091488B">
        <w:rPr>
          <w:rFonts w:ascii="Helvetica" w:eastAsia="Times New Roman" w:hAnsi="Helvetica" w:cs="Helvetica"/>
          <w:b/>
          <w:bCs/>
          <w:color w:val="2B3E51"/>
          <w:sz w:val="24"/>
          <w:szCs w:val="24"/>
          <w:lang w:eastAsia="sl-SI"/>
        </w:rPr>
        <w:t>gibalne učinkovitosti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 z namenom doseganja dobrega počutja.</w:t>
      </w:r>
    </w:p>
    <w:p w:rsidR="00BE3268" w:rsidRDefault="00BE3268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</w:p>
    <w:p w:rsidR="00BE3268" w:rsidRDefault="00BE3268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lastRenderedPageBreak/>
        <w:t>TELESNA AKTIVNOST</w:t>
      </w:r>
      <w:r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 xml:space="preserve"> </w:t>
      </w:r>
    </w:p>
    <w:p w:rsidR="00BE3268" w:rsidRDefault="00BE3268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Vsako gibanje telesa, ki ga ustvarijo mišice telesa in pri katerem je poraba energije večja kot pri počivanju.</w:t>
      </w:r>
    </w:p>
    <w:p w:rsidR="0091488B" w:rsidRPr="0091488B" w:rsidRDefault="0091488B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VADBA</w:t>
      </w:r>
    </w:p>
    <w:p w:rsidR="0091488B" w:rsidRPr="0091488B" w:rsidRDefault="0091488B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Telesna aktivnost, ki je načrtovana, strukturirana in ponavljajoča, katere cilj je izboljšati ali ohraniti telesno pripravljenost.</w:t>
      </w:r>
    </w:p>
    <w:p w:rsidR="00BE3268" w:rsidRPr="0091488B" w:rsidRDefault="00BE3268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TELESNA PRIPRAVLJENOST</w:t>
      </w:r>
    </w:p>
    <w:p w:rsidR="0091488B" w:rsidRPr="0091488B" w:rsidRDefault="0091488B" w:rsidP="00BE3268">
      <w:pPr>
        <w:shd w:val="clear" w:color="auto" w:fill="FFFFFF"/>
        <w:spacing w:before="100" w:beforeAutospacing="1" w:after="100" w:afterAutospacing="1" w:line="285" w:lineRule="atLeast"/>
        <w:textAlignment w:val="center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Sposobnost opravljanja vsakodnevnih opravil brez pretirane utrujenosti in z dovolj energije za različna udejstvovanja v prostem času.</w:t>
      </w:r>
    </w:p>
    <w:p w:rsidR="0091488B" w:rsidRPr="0091488B" w:rsidRDefault="0091488B" w:rsidP="0091488B">
      <w:pPr>
        <w:shd w:val="clear" w:color="auto" w:fill="FFFFFF"/>
        <w:spacing w:after="0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 </w:t>
      </w:r>
    </w:p>
    <w:p w:rsidR="0091488B" w:rsidRPr="0091488B" w:rsidRDefault="0091488B" w:rsidP="0091488B">
      <w:pPr>
        <w:shd w:val="clear" w:color="auto" w:fill="FFFFFF"/>
        <w:spacing w:after="0" w:line="608" w:lineRule="atLeast"/>
        <w:textAlignment w:val="top"/>
        <w:outlineLvl w:val="3"/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41"/>
          <w:szCs w:val="41"/>
          <w:lang w:eastAsia="sl-SI"/>
        </w:rPr>
        <w:t>Naloga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Slika na levi strani prikazuje </w:t>
      </w:r>
      <w:r w:rsidRPr="0091488B">
        <w:rPr>
          <w:rFonts w:ascii="Helvetica" w:eastAsia="Times New Roman" w:hAnsi="Helvetica" w:cs="Helvetica"/>
          <w:b/>
          <w:bCs/>
          <w:color w:val="2B3E51"/>
          <w:sz w:val="24"/>
          <w:szCs w:val="24"/>
          <w:lang w:eastAsia="sl-SI"/>
        </w:rPr>
        <w:t>ŠEST OSNOVNIH GIBALNIH SPOSOBNOSTI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. Razmisli in vpiši posamezne pojme na ustrezno mesto v tekstu (HITROST, MOČ, RAVNOTEŽJE, NATANČNOST, KOORDINACIJA, GIBLJIVOST). 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1. Košarkar mora za zadetek dobro oceniti smer in razdaljo do koša, zato mora imeti ustrezno razvito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bookmarkStart w:id="0" w:name="_GoBack"/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57.6pt;height:18pt" o:ole="">
            <v:imagedata r:id="rId6" o:title=""/>
          </v:shape>
          <w:control r:id="rId7" w:name="DefaultOcxName" w:shapeid="_x0000_i1057"/>
        </w:object>
      </w:r>
      <w:bookmarkEnd w:id="0"/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. 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2. Gibalna sposobnost, ki športniku omogoča povezovanje posameznih gibov v usklajeno gibanje, je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 id="_x0000_i1049" type="#_x0000_t75" style="width:415.2pt;height:18pt" o:ole="">
            <v:imagedata r:id="rId8" o:title=""/>
          </v:shape>
          <w:control r:id="rId9" w:name="DefaultOcxName1" w:shapeid="_x0000_i1049"/>
        </w:objec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.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3. Gibalna sposobnost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 id="_x0000_i1048" type="#_x0000_t75" style="width:156pt;height:18pt" o:ole="">
            <v:imagedata r:id="rId10" o:title=""/>
          </v:shape>
          <w:control r:id="rId11" w:name="DefaultOcxName2" w:shapeid="_x0000_i1048"/>
        </w:objec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 omogoča posamezniku, da v čim krajšem času proizvede čim večjo silo, tako da dvigne lastno težo ali utež.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lastRenderedPageBreak/>
        <w:t>4. Športnica na gredi pri vztrajanju na eni nogi potrebuje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 id="_x0000_i1047" type="#_x0000_t75" style="width:357.6pt;height:18pt" o:ole="">
            <v:imagedata r:id="rId6" o:title=""/>
          </v:shape>
          <w:control r:id="rId12" w:name="DefaultOcxName3" w:shapeid="_x0000_i1047"/>
        </w:objec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, da ne pade.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5. Usein Bolt je najhitrejši človek na svetu, ki ima zelo dobro razvito gibalno sposobnost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 id="_x0000_i1052" type="#_x0000_t75" style="width:271.2pt;height:18pt" o:ole="">
            <v:imagedata r:id="rId13" o:title=""/>
          </v:shape>
          <w:control r:id="rId14" w:name="DefaultOcxName4" w:shapeid="_x0000_i1052"/>
        </w:objec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.</w:t>
      </w:r>
    </w:p>
    <w:p w:rsidR="0091488B" w:rsidRPr="0091488B" w:rsidRDefault="0091488B" w:rsidP="0091488B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</w:pP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6. Telovadke morajo imeti za izvajanje gimnastičnih elementov zelo dobro razvito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t> </w: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bdr w:val="single" w:sz="6" w:space="2" w:color="7B91A7" w:frame="1"/>
          <w:lang w:eastAsia="sl-SI"/>
        </w:rPr>
        <w:object w:dxaOrig="225" w:dyaOrig="225">
          <v:shape id="_x0000_i1045" type="#_x0000_t75" style="width:357.6pt;height:18pt" o:ole="">
            <v:imagedata r:id="rId6" o:title=""/>
          </v:shape>
          <w:control r:id="rId15" w:name="DefaultOcxName5" w:shapeid="_x0000_i1045"/>
        </w:object>
      </w:r>
      <w:r w:rsidRPr="0091488B">
        <w:rPr>
          <w:rFonts w:ascii="Helvetica" w:eastAsia="Times New Roman" w:hAnsi="Helvetica" w:cs="Helvetica"/>
          <w:color w:val="2B3E51"/>
          <w:sz w:val="24"/>
          <w:szCs w:val="24"/>
          <w:lang w:eastAsia="sl-SI"/>
        </w:rPr>
        <w:t>.</w:t>
      </w:r>
    </w:p>
    <w:p w:rsidR="007F4649" w:rsidRDefault="0091488B" w:rsidP="0091488B">
      <w:r w:rsidRPr="0091488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7620" cy="7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649" w:rsidSect="00914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7F2"/>
    <w:multiLevelType w:val="multilevel"/>
    <w:tmpl w:val="E7F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78FA"/>
    <w:multiLevelType w:val="multilevel"/>
    <w:tmpl w:val="B1D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B2744"/>
    <w:multiLevelType w:val="multilevel"/>
    <w:tmpl w:val="0CF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B2CC1"/>
    <w:multiLevelType w:val="multilevel"/>
    <w:tmpl w:val="3DA4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8B"/>
    <w:rsid w:val="007F4649"/>
    <w:rsid w:val="0091488B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16D"/>
  <w15:chartTrackingRefBased/>
  <w15:docId w15:val="{C5633376-F236-4673-A3A5-2252CCD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14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1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1488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1488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1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1488B"/>
    <w:rPr>
      <w:b/>
      <w:bCs/>
    </w:rPr>
  </w:style>
  <w:style w:type="paragraph" w:customStyle="1" w:styleId="active">
    <w:name w:val="active"/>
    <w:basedOn w:val="Navaden"/>
    <w:rsid w:val="0091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91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7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  <w:divsChild>
                                    <w:div w:id="1416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83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459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4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3197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92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15087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5735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1685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1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6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15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493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12619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69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4" w:color="B5C5D6"/>
                                <w:left w:val="dotted" w:sz="6" w:space="4" w:color="B5C5D6"/>
                                <w:bottom w:val="dotted" w:sz="6" w:space="4" w:color="B5C5D6"/>
                                <w:right w:val="dotted" w:sz="6" w:space="4" w:color="B5C5D6"/>
                              </w:divBdr>
                              <w:divsChild>
                                <w:div w:id="152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78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81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3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11674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40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471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7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1658295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256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50282122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7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6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3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8652946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098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0185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08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9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74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3130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20434403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762922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612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1528835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702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Brlogar, Petra</dc:creator>
  <cp:keywords/>
  <dc:description/>
  <cp:lastModifiedBy>Brlogar, Petra</cp:lastModifiedBy>
  <cp:revision>2</cp:revision>
  <dcterms:created xsi:type="dcterms:W3CDTF">2020-10-17T13:28:00Z</dcterms:created>
  <dcterms:modified xsi:type="dcterms:W3CDTF">2020-10-17T13:39:00Z</dcterms:modified>
</cp:coreProperties>
</file>