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24A21" w:rsidTr="00724A21">
        <w:tc>
          <w:tcPr>
            <w:tcW w:w="9211" w:type="dxa"/>
          </w:tcPr>
          <w:p w:rsidR="00724A21" w:rsidRPr="006B5A6E" w:rsidRDefault="00724A21" w:rsidP="00724A21">
            <w:pPr>
              <w:jc w:val="center"/>
              <w:rPr>
                <w:b/>
                <w:sz w:val="24"/>
                <w:szCs w:val="24"/>
              </w:rPr>
            </w:pPr>
            <w:r w:rsidRPr="006B5A6E">
              <w:rPr>
                <w:b/>
                <w:sz w:val="24"/>
                <w:szCs w:val="24"/>
              </w:rPr>
              <w:t>KISIKOVE ORGANSKE SPOJINE</w:t>
            </w:r>
          </w:p>
          <w:p w:rsidR="00724A21" w:rsidRDefault="00724A21">
            <w:pPr>
              <w:rPr>
                <w:sz w:val="24"/>
                <w:szCs w:val="24"/>
              </w:rPr>
            </w:pPr>
          </w:p>
        </w:tc>
      </w:tr>
    </w:tbl>
    <w:p w:rsidR="00FA0ECC" w:rsidRDefault="00FA0ECC">
      <w:pPr>
        <w:rPr>
          <w:sz w:val="24"/>
          <w:szCs w:val="24"/>
        </w:rPr>
      </w:pPr>
    </w:p>
    <w:p w:rsidR="00E25602" w:rsidRDefault="00724A2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F497E" w:rsidRPr="005F497E">
        <w:rPr>
          <w:sz w:val="24"/>
          <w:szCs w:val="24"/>
        </w:rPr>
        <w:t>. Razloži, kako je topnost/vrelišče alkoholov odvisna od dolžine radikala.</w:t>
      </w:r>
    </w:p>
    <w:p w:rsidR="00FA0ECC" w:rsidRDefault="00FA0ECC">
      <w:pPr>
        <w:rPr>
          <w:sz w:val="24"/>
          <w:szCs w:val="24"/>
        </w:rPr>
      </w:pPr>
      <w:r>
        <w:rPr>
          <w:sz w:val="24"/>
          <w:szCs w:val="24"/>
        </w:rPr>
        <w:t>Topnost:</w:t>
      </w:r>
    </w:p>
    <w:p w:rsidR="00FA0ECC" w:rsidRDefault="00FA0ECC">
      <w:pPr>
        <w:rPr>
          <w:sz w:val="24"/>
          <w:szCs w:val="24"/>
        </w:rPr>
      </w:pPr>
    </w:p>
    <w:p w:rsidR="00FA0ECC" w:rsidRDefault="00FA0ECC">
      <w:pPr>
        <w:rPr>
          <w:sz w:val="24"/>
          <w:szCs w:val="24"/>
        </w:rPr>
      </w:pPr>
      <w:r>
        <w:rPr>
          <w:sz w:val="24"/>
          <w:szCs w:val="24"/>
        </w:rPr>
        <w:t>Vrelišče:</w:t>
      </w:r>
    </w:p>
    <w:p w:rsidR="00FA0ECC" w:rsidRDefault="00FA0ECC">
      <w:pPr>
        <w:rPr>
          <w:sz w:val="24"/>
          <w:szCs w:val="24"/>
        </w:rPr>
      </w:pPr>
    </w:p>
    <w:p w:rsidR="00FA0ECC" w:rsidRDefault="00724A2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A0ECC">
        <w:rPr>
          <w:sz w:val="24"/>
          <w:szCs w:val="24"/>
        </w:rPr>
        <w:t>. Na črto pred formulo napiši ustrezno črko!</w:t>
      </w:r>
    </w:p>
    <w:p w:rsidR="00FA0ECC" w:rsidRDefault="00FA0ECC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FA0ECC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H</w:t>
      </w:r>
      <w:r w:rsidRPr="00FA0ECC">
        <w:rPr>
          <w:sz w:val="24"/>
          <w:szCs w:val="24"/>
          <w:vertAlign w:val="subscript"/>
        </w:rPr>
        <w:t>9</w:t>
      </w:r>
      <w:r>
        <w:rPr>
          <w:sz w:val="24"/>
          <w:szCs w:val="24"/>
        </w:rPr>
        <w:t>COOH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   keton</w:t>
      </w:r>
    </w:p>
    <w:p w:rsidR="00FA0ECC" w:rsidRDefault="00FA0ECC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FA0ECC">
        <w:rPr>
          <w:sz w:val="24"/>
          <w:szCs w:val="24"/>
          <w:vertAlign w:val="subscript"/>
        </w:rPr>
        <w:t>9</w:t>
      </w:r>
      <w:r>
        <w:rPr>
          <w:sz w:val="24"/>
          <w:szCs w:val="24"/>
        </w:rPr>
        <w:t>H</w:t>
      </w:r>
      <w:r w:rsidRPr="00FA0ECC">
        <w:rPr>
          <w:sz w:val="24"/>
          <w:szCs w:val="24"/>
          <w:vertAlign w:val="subscript"/>
        </w:rPr>
        <w:t>19</w:t>
      </w:r>
      <w:r>
        <w:rPr>
          <w:sz w:val="24"/>
          <w:szCs w:val="24"/>
        </w:rPr>
        <w:t>OH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   aldehid</w:t>
      </w:r>
    </w:p>
    <w:p w:rsidR="00FA0ECC" w:rsidRDefault="00FA0ECC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CH</w:t>
      </w:r>
      <w:r w:rsidRPr="00FA0EC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COO – C</w:t>
      </w:r>
      <w:r w:rsidRPr="00FA0ECC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H</w:t>
      </w:r>
      <w:r w:rsidRPr="00FA0ECC">
        <w:rPr>
          <w:sz w:val="24"/>
          <w:szCs w:val="24"/>
          <w:vertAlign w:val="subscript"/>
        </w:rPr>
        <w:t xml:space="preserve">9 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   ester</w:t>
      </w:r>
    </w:p>
    <w:p w:rsidR="00FA0ECC" w:rsidRDefault="00724A21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HCHO ___</w:t>
      </w:r>
      <w:r w:rsidRPr="00724A2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 xml:space="preserve">    karboksilna kislina</w:t>
      </w:r>
    </w:p>
    <w:p w:rsidR="00FA0ECC" w:rsidRDefault="00FA0ECC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FA0ECC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H</w:t>
      </w:r>
      <w:r w:rsidRPr="00FA0ECC">
        <w:rPr>
          <w:sz w:val="24"/>
          <w:szCs w:val="24"/>
          <w:vertAlign w:val="subscript"/>
        </w:rPr>
        <w:t>9</w:t>
      </w:r>
      <w:r>
        <w:rPr>
          <w:sz w:val="24"/>
          <w:szCs w:val="24"/>
        </w:rPr>
        <w:t xml:space="preserve"> – CO – CH</w:t>
      </w:r>
      <w:r w:rsidRPr="00FA0EC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ab/>
      </w:r>
      <w:r w:rsidR="00724A21">
        <w:rPr>
          <w:sz w:val="24"/>
          <w:szCs w:val="24"/>
        </w:rPr>
        <w:tab/>
      </w:r>
      <w:r w:rsidR="00724A21">
        <w:rPr>
          <w:sz w:val="24"/>
          <w:szCs w:val="24"/>
        </w:rPr>
        <w:tab/>
      </w:r>
      <w:r w:rsidR="00724A21">
        <w:rPr>
          <w:sz w:val="24"/>
          <w:szCs w:val="24"/>
        </w:rPr>
        <w:t>E    alkohol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A21">
        <w:rPr>
          <w:sz w:val="24"/>
          <w:szCs w:val="24"/>
        </w:rPr>
        <w:tab/>
      </w:r>
      <w:r w:rsidR="00724A21">
        <w:rPr>
          <w:sz w:val="24"/>
          <w:szCs w:val="24"/>
        </w:rPr>
        <w:tab/>
      </w:r>
    </w:p>
    <w:p w:rsidR="00FA0ECC" w:rsidRDefault="00FA0ECC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FA0ECC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FA0ECC"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 xml:space="preserve"> – COO – CH</w:t>
      </w:r>
      <w:r w:rsidRPr="00FA0EC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</w:t>
      </w:r>
    </w:p>
    <w:p w:rsidR="00FA0ECC" w:rsidRDefault="00FA0ECC" w:rsidP="00FA0ECC">
      <w:pPr>
        <w:spacing w:after="0"/>
        <w:rPr>
          <w:sz w:val="24"/>
          <w:szCs w:val="24"/>
        </w:rPr>
      </w:pPr>
    </w:p>
    <w:p w:rsidR="00FA0ECC" w:rsidRDefault="00724A21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A0ECC">
        <w:rPr>
          <w:sz w:val="24"/>
          <w:szCs w:val="24"/>
        </w:rPr>
        <w:t xml:space="preserve">. </w:t>
      </w:r>
      <w:r w:rsidR="00463F40">
        <w:rPr>
          <w:sz w:val="24"/>
          <w:szCs w:val="24"/>
        </w:rPr>
        <w:t>Napiši racionalno ali molekulsko formulo naslednji spojin.</w:t>
      </w:r>
    </w:p>
    <w:p w:rsidR="00463F40" w:rsidRDefault="00463F40" w:rsidP="00FA0ECC">
      <w:pPr>
        <w:spacing w:after="0"/>
        <w:rPr>
          <w:sz w:val="24"/>
          <w:szCs w:val="24"/>
        </w:rPr>
      </w:pPr>
    </w:p>
    <w:p w:rsidR="00463F40" w:rsidRDefault="00463F40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METANOL</w:t>
      </w:r>
    </w:p>
    <w:p w:rsidR="00724A21" w:rsidRDefault="00724A21" w:rsidP="00FA0ECC">
      <w:pPr>
        <w:spacing w:after="0"/>
        <w:rPr>
          <w:sz w:val="24"/>
          <w:szCs w:val="24"/>
        </w:rPr>
      </w:pPr>
    </w:p>
    <w:p w:rsidR="00463F40" w:rsidRDefault="00463F40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PROPANAL</w:t>
      </w:r>
    </w:p>
    <w:p w:rsidR="00463F40" w:rsidRDefault="00463F40" w:rsidP="00FA0ECC">
      <w:pPr>
        <w:spacing w:after="0"/>
        <w:rPr>
          <w:sz w:val="24"/>
          <w:szCs w:val="24"/>
        </w:rPr>
      </w:pPr>
    </w:p>
    <w:p w:rsidR="00463F40" w:rsidRDefault="00463F40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ETILPROPANOAT</w:t>
      </w:r>
    </w:p>
    <w:p w:rsidR="00463F40" w:rsidRDefault="00463F40" w:rsidP="00FA0ECC">
      <w:pPr>
        <w:spacing w:after="0"/>
        <w:rPr>
          <w:sz w:val="24"/>
          <w:szCs w:val="24"/>
        </w:rPr>
      </w:pPr>
    </w:p>
    <w:p w:rsidR="00463F40" w:rsidRDefault="00463F40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OKTAN – 2 – OL</w:t>
      </w:r>
    </w:p>
    <w:p w:rsidR="00463F40" w:rsidRDefault="00463F40" w:rsidP="00FA0ECC">
      <w:pPr>
        <w:spacing w:after="0"/>
        <w:rPr>
          <w:sz w:val="24"/>
          <w:szCs w:val="24"/>
        </w:rPr>
      </w:pPr>
    </w:p>
    <w:p w:rsidR="00463F40" w:rsidRDefault="00463F40" w:rsidP="00FA0ECC">
      <w:pPr>
        <w:spacing w:after="0"/>
        <w:rPr>
          <w:sz w:val="24"/>
          <w:szCs w:val="24"/>
        </w:rPr>
      </w:pPr>
      <w:r>
        <w:rPr>
          <w:sz w:val="24"/>
          <w:szCs w:val="24"/>
        </w:rPr>
        <w:t>METANOJSKA KISLINA</w:t>
      </w:r>
    </w:p>
    <w:p w:rsidR="005F497E" w:rsidRDefault="005F497E">
      <w:pPr>
        <w:rPr>
          <w:sz w:val="24"/>
          <w:szCs w:val="24"/>
        </w:rPr>
      </w:pPr>
    </w:p>
    <w:p w:rsidR="00463F40" w:rsidRDefault="00724A2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63F40">
        <w:rPr>
          <w:sz w:val="24"/>
          <w:szCs w:val="24"/>
        </w:rPr>
        <w:t>. Poimenuj naslednje spojine.</w:t>
      </w:r>
    </w:p>
    <w:p w:rsidR="00463F40" w:rsidRDefault="00463F4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463F40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H</w:t>
      </w:r>
      <w:r w:rsidRPr="00463F40">
        <w:rPr>
          <w:sz w:val="24"/>
          <w:szCs w:val="24"/>
          <w:vertAlign w:val="subscript"/>
        </w:rPr>
        <w:t>11</w:t>
      </w:r>
      <w:r>
        <w:rPr>
          <w:sz w:val="24"/>
          <w:szCs w:val="24"/>
        </w:rPr>
        <w:t>OH</w:t>
      </w:r>
    </w:p>
    <w:p w:rsidR="00463F40" w:rsidRDefault="00463F40">
      <w:pPr>
        <w:rPr>
          <w:sz w:val="24"/>
          <w:szCs w:val="24"/>
        </w:rPr>
      </w:pPr>
      <w:r>
        <w:rPr>
          <w:sz w:val="24"/>
          <w:szCs w:val="24"/>
        </w:rPr>
        <w:t>CH</w:t>
      </w:r>
      <w:r w:rsidRPr="00463F40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 w:rsidRPr="00463F4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-COO- C</w:t>
      </w:r>
      <w:r w:rsidRPr="00463F4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463F40">
        <w:rPr>
          <w:sz w:val="24"/>
          <w:szCs w:val="24"/>
          <w:vertAlign w:val="subscript"/>
        </w:rPr>
        <w:t>5</w:t>
      </w:r>
    </w:p>
    <w:p w:rsidR="00463F40" w:rsidRDefault="00463F40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463F40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H</w:t>
      </w:r>
      <w:r w:rsidRPr="00463F40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-COOH</w:t>
      </w:r>
    </w:p>
    <w:p w:rsidR="00463F40" w:rsidRDefault="00463F40"/>
    <w:p w:rsidR="00724A21" w:rsidRDefault="00724A21">
      <w:pPr>
        <w:rPr>
          <w:sz w:val="24"/>
          <w:szCs w:val="24"/>
        </w:rPr>
      </w:pPr>
    </w:p>
    <w:p w:rsidR="005F497E" w:rsidRDefault="00724A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63F40">
        <w:rPr>
          <w:sz w:val="24"/>
          <w:szCs w:val="24"/>
        </w:rPr>
        <w:t>. Oksidiraj pentan-2-ol in poimenuj produkte!</w:t>
      </w:r>
    </w:p>
    <w:p w:rsidR="00463F40" w:rsidRDefault="00463F40">
      <w:pPr>
        <w:rPr>
          <w:sz w:val="24"/>
          <w:szCs w:val="24"/>
        </w:rPr>
      </w:pPr>
    </w:p>
    <w:p w:rsidR="00463F40" w:rsidRDefault="00463F40">
      <w:pPr>
        <w:rPr>
          <w:sz w:val="24"/>
          <w:szCs w:val="24"/>
        </w:rPr>
      </w:pPr>
    </w:p>
    <w:p w:rsidR="00463F40" w:rsidRDefault="00463F40">
      <w:pPr>
        <w:rPr>
          <w:sz w:val="24"/>
          <w:szCs w:val="24"/>
        </w:rPr>
      </w:pPr>
    </w:p>
    <w:p w:rsidR="00463F40" w:rsidRDefault="00724A2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63F40">
        <w:rPr>
          <w:sz w:val="24"/>
          <w:szCs w:val="24"/>
        </w:rPr>
        <w:t xml:space="preserve">. Dopolni reakcijo </w:t>
      </w:r>
      <w:proofErr w:type="spellStart"/>
      <w:r w:rsidR="00463F40">
        <w:rPr>
          <w:sz w:val="24"/>
          <w:szCs w:val="24"/>
        </w:rPr>
        <w:t>estrenja</w:t>
      </w:r>
      <w:proofErr w:type="spellEnd"/>
      <w:r w:rsidR="00463F40">
        <w:rPr>
          <w:sz w:val="24"/>
          <w:szCs w:val="24"/>
        </w:rPr>
        <w:t xml:space="preserve"> in poimenuj produkt!</w:t>
      </w:r>
    </w:p>
    <w:p w:rsidR="00463F40" w:rsidRDefault="00463F40">
      <w:pPr>
        <w:rPr>
          <w:sz w:val="24"/>
          <w:szCs w:val="24"/>
        </w:rPr>
      </w:pPr>
      <w:r>
        <w:rPr>
          <w:sz w:val="24"/>
          <w:szCs w:val="24"/>
        </w:rPr>
        <w:t xml:space="preserve">PROPANOJSKA KISLINA + METANOL </w:t>
      </w:r>
      <w:r w:rsidRPr="00463F40">
        <w:rPr>
          <w:sz w:val="24"/>
          <w:szCs w:val="24"/>
        </w:rPr>
        <w:sym w:font="Wingdings" w:char="F0E0"/>
      </w:r>
    </w:p>
    <w:p w:rsidR="00724A21" w:rsidRDefault="00724A21">
      <w:pPr>
        <w:rPr>
          <w:sz w:val="24"/>
          <w:szCs w:val="24"/>
        </w:rPr>
      </w:pPr>
    </w:p>
    <w:p w:rsidR="0002436D" w:rsidRDefault="00724A2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2436D">
        <w:rPr>
          <w:sz w:val="24"/>
          <w:szCs w:val="24"/>
        </w:rPr>
        <w:t>. Diagram prikazuje vrelišča prvih petih primarnih alkoholov. Odčitaj podatke iz diagrama in odgovori na vprašanja.</w:t>
      </w:r>
    </w:p>
    <w:p w:rsidR="0002436D" w:rsidRDefault="0002436D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C7FA8E1" wp14:editId="487EB8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8480" cy="293370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a) Kolikšno je vrelišče etanola?</w:t>
      </w:r>
    </w:p>
    <w:p w:rsidR="0002436D" w:rsidRDefault="0002436D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2436D" w:rsidRDefault="0002436D">
      <w:pPr>
        <w:rPr>
          <w:sz w:val="24"/>
          <w:szCs w:val="24"/>
        </w:rPr>
      </w:pPr>
      <w:r>
        <w:rPr>
          <w:sz w:val="24"/>
          <w:szCs w:val="24"/>
        </w:rPr>
        <w:t>b) Kolikšno je vrelišče pentan-1-ola?</w:t>
      </w:r>
    </w:p>
    <w:p w:rsidR="0002436D" w:rsidRDefault="0002436D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2436D" w:rsidRDefault="0002436D">
      <w:pPr>
        <w:rPr>
          <w:sz w:val="24"/>
          <w:szCs w:val="24"/>
        </w:rPr>
      </w:pPr>
      <w:r>
        <w:rPr>
          <w:sz w:val="24"/>
          <w:szCs w:val="24"/>
        </w:rPr>
        <w:t>c) Za koliko se razlikujeta?</w:t>
      </w:r>
    </w:p>
    <w:p w:rsidR="0002436D" w:rsidRDefault="0002436D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02436D" w:rsidRDefault="0002436D">
      <w:pPr>
        <w:rPr>
          <w:sz w:val="24"/>
          <w:szCs w:val="24"/>
        </w:rPr>
      </w:pPr>
      <w:r>
        <w:rPr>
          <w:sz w:val="24"/>
          <w:szCs w:val="24"/>
        </w:rPr>
        <w:t>d) Kateri alkoholi iz diagrama imajo višje vrelišče kot voda?</w:t>
      </w:r>
    </w:p>
    <w:p w:rsidR="0002436D" w:rsidRDefault="0002436D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24A21" w:rsidTr="00724A21">
        <w:tc>
          <w:tcPr>
            <w:tcW w:w="9211" w:type="dxa"/>
          </w:tcPr>
          <w:p w:rsidR="00724A21" w:rsidRPr="006B5A6E" w:rsidRDefault="00724A21" w:rsidP="00724A21">
            <w:pPr>
              <w:jc w:val="center"/>
              <w:rPr>
                <w:b/>
                <w:sz w:val="24"/>
                <w:szCs w:val="24"/>
              </w:rPr>
            </w:pPr>
            <w:r w:rsidRPr="006B5A6E">
              <w:rPr>
                <w:b/>
                <w:sz w:val="24"/>
                <w:szCs w:val="24"/>
              </w:rPr>
              <w:t>MAŠČOBE IN PRALNA SREDSTVA</w:t>
            </w:r>
          </w:p>
          <w:p w:rsidR="00724A21" w:rsidRDefault="00724A21">
            <w:pPr>
              <w:rPr>
                <w:sz w:val="24"/>
                <w:szCs w:val="24"/>
              </w:rPr>
            </w:pPr>
          </w:p>
        </w:tc>
      </w:tr>
    </w:tbl>
    <w:p w:rsidR="006B5A6E" w:rsidRDefault="00724A21" w:rsidP="006B5A6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B5A6E">
        <w:rPr>
          <w:sz w:val="24"/>
          <w:szCs w:val="24"/>
        </w:rPr>
        <w:t>. Kakšna je zgradba maščob?</w:t>
      </w:r>
    </w:p>
    <w:p w:rsidR="00224FA4" w:rsidRDefault="00224FA4" w:rsidP="006B5A6E">
      <w:pPr>
        <w:rPr>
          <w:sz w:val="24"/>
          <w:szCs w:val="24"/>
        </w:rPr>
      </w:pPr>
    </w:p>
    <w:p w:rsidR="00224FA4" w:rsidRDefault="00224FA4" w:rsidP="006B5A6E">
      <w:pPr>
        <w:rPr>
          <w:sz w:val="24"/>
          <w:szCs w:val="24"/>
        </w:rPr>
      </w:pPr>
    </w:p>
    <w:p w:rsidR="006B5A6E" w:rsidRDefault="00724A21" w:rsidP="006B5A6E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2436D">
        <w:rPr>
          <w:sz w:val="24"/>
          <w:szCs w:val="24"/>
        </w:rPr>
        <w:t xml:space="preserve">. </w:t>
      </w:r>
      <w:r w:rsidR="006B5A6E">
        <w:rPr>
          <w:sz w:val="24"/>
          <w:szCs w:val="24"/>
        </w:rPr>
        <w:t>Preveri trditve za maščobe. Ali so pravilne ali ne?</w:t>
      </w:r>
    </w:p>
    <w:p w:rsidR="006B5A6E" w:rsidRDefault="0002436D" w:rsidP="006B5A6E">
      <w:pPr>
        <w:jc w:val="both"/>
        <w:rPr>
          <w:sz w:val="24"/>
          <w:szCs w:val="24"/>
        </w:rPr>
      </w:pPr>
      <w:r>
        <w:rPr>
          <w:sz w:val="24"/>
          <w:szCs w:val="24"/>
        </w:rPr>
        <w:t>Ali lahko</w:t>
      </w:r>
      <w:r w:rsidR="006B5A6E">
        <w:rPr>
          <w:sz w:val="24"/>
          <w:szCs w:val="24"/>
        </w:rPr>
        <w:t xml:space="preserve"> maščobe gasimo z vodo?              DA</w:t>
      </w:r>
      <w:r w:rsidR="006B5A6E">
        <w:rPr>
          <w:sz w:val="24"/>
          <w:szCs w:val="24"/>
        </w:rPr>
        <w:tab/>
        <w:t>NE</w:t>
      </w:r>
    </w:p>
    <w:p w:rsidR="006B5A6E" w:rsidRDefault="006B5A6E" w:rsidP="006B5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 so maščobe v vodi topne? </w:t>
      </w:r>
      <w:r>
        <w:rPr>
          <w:sz w:val="24"/>
          <w:szCs w:val="24"/>
        </w:rPr>
        <w:tab/>
        <w:t xml:space="preserve">           DA </w:t>
      </w:r>
      <w:r>
        <w:rPr>
          <w:sz w:val="24"/>
          <w:szCs w:val="24"/>
        </w:rPr>
        <w:tab/>
        <w:t>NE</w:t>
      </w:r>
    </w:p>
    <w:p w:rsidR="006B5A6E" w:rsidRDefault="006B5A6E" w:rsidP="006B5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Maščobe pri kvarjenju postanejo žarke. </w:t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:rsidR="006B5A6E" w:rsidRDefault="006B5A6E" w:rsidP="006B5A6E">
      <w:pPr>
        <w:jc w:val="both"/>
        <w:rPr>
          <w:sz w:val="24"/>
          <w:szCs w:val="24"/>
        </w:rPr>
      </w:pPr>
      <w:r>
        <w:rPr>
          <w:sz w:val="24"/>
          <w:szCs w:val="24"/>
        </w:rPr>
        <w:t>Maščobe so topne v nepolarnih topilih</w:t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</w:p>
    <w:p w:rsidR="006B5A6E" w:rsidRDefault="00724A21" w:rsidP="006B5A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6B5A6E">
        <w:rPr>
          <w:sz w:val="24"/>
          <w:szCs w:val="24"/>
        </w:rPr>
        <w:t>. Pralna sredstva morajo izpolnjevati dva pogoja, če želimo z njimi odstraniti umazanijo. Katera dva pogoja sta to?</w:t>
      </w:r>
    </w:p>
    <w:p w:rsidR="006B5A6E" w:rsidRDefault="006B5A6E" w:rsidP="006B5A6E">
      <w:pPr>
        <w:jc w:val="both"/>
        <w:rPr>
          <w:sz w:val="24"/>
          <w:szCs w:val="24"/>
        </w:rPr>
      </w:pPr>
    </w:p>
    <w:p w:rsidR="006B5A6E" w:rsidRDefault="006B5A6E" w:rsidP="006B5A6E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24A21" w:rsidTr="00724A21">
        <w:tc>
          <w:tcPr>
            <w:tcW w:w="9211" w:type="dxa"/>
          </w:tcPr>
          <w:p w:rsidR="00724A21" w:rsidRPr="006B5A6E" w:rsidRDefault="00724A21" w:rsidP="00724A21">
            <w:pPr>
              <w:jc w:val="center"/>
              <w:rPr>
                <w:b/>
                <w:sz w:val="24"/>
                <w:szCs w:val="24"/>
              </w:rPr>
            </w:pPr>
            <w:r w:rsidRPr="006B5A6E">
              <w:rPr>
                <w:b/>
                <w:sz w:val="24"/>
                <w:szCs w:val="24"/>
              </w:rPr>
              <w:t>OGLJIKOVI HIDRATI</w:t>
            </w:r>
          </w:p>
          <w:p w:rsidR="00724A21" w:rsidRDefault="00724A21" w:rsidP="006B5A6E">
            <w:pPr>
              <w:jc w:val="both"/>
              <w:rPr>
                <w:sz w:val="24"/>
                <w:szCs w:val="24"/>
              </w:rPr>
            </w:pPr>
          </w:p>
        </w:tc>
      </w:tr>
    </w:tbl>
    <w:p w:rsidR="00724A21" w:rsidRDefault="00724A21" w:rsidP="006B5A6E">
      <w:pPr>
        <w:jc w:val="both"/>
        <w:rPr>
          <w:sz w:val="24"/>
          <w:szCs w:val="24"/>
        </w:rPr>
      </w:pPr>
    </w:p>
    <w:p w:rsidR="00386E1D" w:rsidRDefault="00386E1D" w:rsidP="006B5A6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24A21">
        <w:rPr>
          <w:sz w:val="24"/>
          <w:szCs w:val="24"/>
        </w:rPr>
        <w:t>1</w:t>
      </w:r>
      <w:r>
        <w:rPr>
          <w:sz w:val="24"/>
          <w:szCs w:val="24"/>
        </w:rPr>
        <w:t xml:space="preserve">. Obkroži, ali trditev drži ali ne drži.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Ogljikove hidrate drugače imenujemo tudi sladkorji ali saharidi.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DRŽI             NE DRŽI</w:t>
            </w:r>
          </w:p>
        </w:tc>
      </w:tr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Glukoza in saharoza sta enostavna ogljikova hidrata, imenovani monosaharidi.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4FA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ŽI             NE DRŽI</w:t>
            </w:r>
          </w:p>
        </w:tc>
      </w:tr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Glukozi rečemo tudi sadni sladkor.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4FA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ŽI             NE DRŽI</w:t>
            </w:r>
          </w:p>
        </w:tc>
      </w:tr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Naloga hormona inzulina je uravnavanje koncentracije glukoze v krvi.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4FA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ŽI             NE DRŽI</w:t>
            </w:r>
          </w:p>
        </w:tc>
      </w:tr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Disaharidi so dobro topni v vodi.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4FA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ŽI             NE DRŽI</w:t>
            </w:r>
          </w:p>
        </w:tc>
      </w:tr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Razgradnja saharoze v našem telesu poteka z reakcijo hidrolize.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4FA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ŽI             NE DRŽI</w:t>
            </w:r>
          </w:p>
        </w:tc>
      </w:tr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reakciji polikondenzacije se odcepi voda.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4FA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ŽI             NE DRŽI</w:t>
            </w:r>
          </w:p>
        </w:tc>
      </w:tr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Škrob in celuloza sta polisaharida.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4FA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ŽI             NE DRŽI</w:t>
            </w:r>
          </w:p>
        </w:tc>
      </w:tr>
      <w:tr w:rsidR="00386E1D" w:rsidTr="00386E1D">
        <w:tc>
          <w:tcPr>
            <w:tcW w:w="4605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Glede na funkcionalno skupino glukoza sodi med </w:t>
            </w:r>
            <w:proofErr w:type="spellStart"/>
            <w:r>
              <w:rPr>
                <w:sz w:val="24"/>
                <w:szCs w:val="24"/>
              </w:rPr>
              <w:t>ketoze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386E1D" w:rsidRDefault="00386E1D" w:rsidP="006B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24FA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ŽI             NE DRŽI</w:t>
            </w:r>
          </w:p>
        </w:tc>
      </w:tr>
    </w:tbl>
    <w:p w:rsidR="00386E1D" w:rsidRDefault="00386E1D" w:rsidP="006B5A6E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24A21" w:rsidTr="00724A21">
        <w:tc>
          <w:tcPr>
            <w:tcW w:w="9211" w:type="dxa"/>
          </w:tcPr>
          <w:p w:rsidR="00724A21" w:rsidRPr="006A531C" w:rsidRDefault="00724A21" w:rsidP="00724A21">
            <w:pPr>
              <w:jc w:val="center"/>
              <w:rPr>
                <w:b/>
                <w:sz w:val="24"/>
                <w:szCs w:val="24"/>
              </w:rPr>
            </w:pPr>
            <w:r w:rsidRPr="006A531C">
              <w:rPr>
                <w:b/>
                <w:sz w:val="24"/>
                <w:szCs w:val="24"/>
              </w:rPr>
              <w:t>MNOŽINA SNOVI</w:t>
            </w:r>
          </w:p>
        </w:tc>
      </w:tr>
    </w:tbl>
    <w:p w:rsidR="006B5A6E" w:rsidRDefault="006B5A6E">
      <w:pPr>
        <w:rPr>
          <w:sz w:val="24"/>
          <w:szCs w:val="24"/>
        </w:rPr>
      </w:pPr>
      <w:bookmarkStart w:id="0" w:name="_GoBack"/>
      <w:bookmarkEnd w:id="0"/>
    </w:p>
    <w:p w:rsidR="00724A21" w:rsidRDefault="00724A21">
      <w:pPr>
        <w:rPr>
          <w:sz w:val="24"/>
          <w:szCs w:val="24"/>
        </w:rPr>
      </w:pPr>
      <w:r>
        <w:rPr>
          <w:sz w:val="24"/>
          <w:szCs w:val="24"/>
        </w:rPr>
        <w:t>12. Izračunaj relativno molekulsko maso kalcijevega acetata Ca(CH</w:t>
      </w:r>
      <w:r w:rsidRPr="00724A2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COO)</w:t>
      </w:r>
      <w:r w:rsidRPr="00724A2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724A21" w:rsidRDefault="00724A21">
      <w:pPr>
        <w:rPr>
          <w:sz w:val="24"/>
          <w:szCs w:val="24"/>
        </w:rPr>
      </w:pPr>
    </w:p>
    <w:p w:rsidR="00724A21" w:rsidRDefault="00724A21">
      <w:pPr>
        <w:rPr>
          <w:sz w:val="24"/>
          <w:szCs w:val="24"/>
        </w:rPr>
      </w:pPr>
    </w:p>
    <w:p w:rsidR="00724A21" w:rsidRDefault="00724A21">
      <w:pPr>
        <w:rPr>
          <w:sz w:val="24"/>
          <w:szCs w:val="24"/>
        </w:rPr>
      </w:pPr>
    </w:p>
    <w:p w:rsidR="00724A21" w:rsidRDefault="00724A21">
      <w:pPr>
        <w:rPr>
          <w:sz w:val="24"/>
          <w:szCs w:val="24"/>
        </w:rPr>
      </w:pPr>
    </w:p>
    <w:p w:rsidR="00724A21" w:rsidRDefault="00724A21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A531C">
        <w:rPr>
          <w:sz w:val="24"/>
          <w:szCs w:val="24"/>
        </w:rPr>
        <w:t>Kolikšen je masni odstotek ogljika v etanolu C</w:t>
      </w:r>
      <w:r w:rsidR="006A531C" w:rsidRPr="006A531C">
        <w:rPr>
          <w:sz w:val="24"/>
          <w:szCs w:val="24"/>
          <w:vertAlign w:val="subscript"/>
        </w:rPr>
        <w:t>2</w:t>
      </w:r>
      <w:r w:rsidR="006A531C">
        <w:rPr>
          <w:sz w:val="24"/>
          <w:szCs w:val="24"/>
        </w:rPr>
        <w:t>H</w:t>
      </w:r>
      <w:r w:rsidR="006A531C" w:rsidRPr="006A531C">
        <w:rPr>
          <w:sz w:val="24"/>
          <w:szCs w:val="24"/>
          <w:vertAlign w:val="subscript"/>
        </w:rPr>
        <w:t>5</w:t>
      </w:r>
      <w:r w:rsidR="006A531C">
        <w:rPr>
          <w:sz w:val="24"/>
          <w:szCs w:val="24"/>
        </w:rPr>
        <w:t>OH?</w:t>
      </w:r>
    </w:p>
    <w:p w:rsidR="006A531C" w:rsidRDefault="006A531C">
      <w:pPr>
        <w:rPr>
          <w:sz w:val="24"/>
          <w:szCs w:val="24"/>
        </w:rPr>
      </w:pPr>
    </w:p>
    <w:p w:rsidR="006A531C" w:rsidRDefault="006A531C">
      <w:pPr>
        <w:rPr>
          <w:sz w:val="24"/>
          <w:szCs w:val="24"/>
        </w:rPr>
      </w:pPr>
    </w:p>
    <w:p w:rsidR="006A531C" w:rsidRDefault="006A531C">
      <w:pPr>
        <w:rPr>
          <w:sz w:val="24"/>
          <w:szCs w:val="24"/>
        </w:rPr>
      </w:pPr>
    </w:p>
    <w:p w:rsidR="006A531C" w:rsidRDefault="006A53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Izračunaj množino snovi v 468g soli natrijevega klorida NaCl. </w:t>
      </w:r>
    </w:p>
    <w:p w:rsidR="0002436D" w:rsidRDefault="0002436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F497E" w:rsidRPr="005F497E" w:rsidRDefault="005F497E">
      <w:pPr>
        <w:rPr>
          <w:sz w:val="24"/>
          <w:szCs w:val="24"/>
        </w:rPr>
      </w:pPr>
    </w:p>
    <w:sectPr w:rsidR="005F497E" w:rsidRPr="005F497E" w:rsidSect="009C0CF2"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2B0"/>
    <w:multiLevelType w:val="multilevel"/>
    <w:tmpl w:val="D27EEC14"/>
    <w:lvl w:ilvl="0">
      <w:start w:val="1"/>
      <w:numFmt w:val="decimal"/>
      <w:pStyle w:val="SLOG16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817B31"/>
    <w:multiLevelType w:val="hybridMultilevel"/>
    <w:tmpl w:val="AFF2666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160A"/>
    <w:multiLevelType w:val="hybridMultilevel"/>
    <w:tmpl w:val="54107A7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35F16"/>
    <w:multiLevelType w:val="hybridMultilevel"/>
    <w:tmpl w:val="3ED87368"/>
    <w:lvl w:ilvl="0" w:tplc="FE1C3B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7E"/>
    <w:rsid w:val="0002436D"/>
    <w:rsid w:val="00224FA4"/>
    <w:rsid w:val="003558D3"/>
    <w:rsid w:val="00386E1D"/>
    <w:rsid w:val="00463F40"/>
    <w:rsid w:val="005F497E"/>
    <w:rsid w:val="006A531C"/>
    <w:rsid w:val="006B5A6E"/>
    <w:rsid w:val="00724A21"/>
    <w:rsid w:val="00880032"/>
    <w:rsid w:val="009C0CF2"/>
    <w:rsid w:val="00E25602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E6AE"/>
  <w15:docId w15:val="{E75D8CE3-F20E-45D8-839F-F7A0918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8D3"/>
  </w:style>
  <w:style w:type="paragraph" w:styleId="Naslov1">
    <w:name w:val="heading 1"/>
    <w:basedOn w:val="Navaden"/>
    <w:next w:val="Navaden"/>
    <w:link w:val="Naslov1Znak"/>
    <w:uiPriority w:val="9"/>
    <w:qFormat/>
    <w:rsid w:val="0035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5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6">
    <w:name w:val="SLOG16"/>
    <w:basedOn w:val="Odstavekseznama"/>
    <w:link w:val="SLOG16Znak"/>
    <w:qFormat/>
    <w:rsid w:val="003558D3"/>
    <w:pPr>
      <w:numPr>
        <w:numId w:val="4"/>
      </w:numPr>
      <w:tabs>
        <w:tab w:val="left" w:pos="6690"/>
      </w:tabs>
    </w:pPr>
    <w:rPr>
      <w:rFonts w:ascii="Times New Roman" w:hAnsi="Times New Roman" w:cs="Times New Roman"/>
      <w:sz w:val="32"/>
      <w:szCs w:val="32"/>
    </w:rPr>
  </w:style>
  <w:style w:type="character" w:customStyle="1" w:styleId="SLOG16Znak">
    <w:name w:val="SLOG16 Znak"/>
    <w:basedOn w:val="OdstavekseznamaZnak"/>
    <w:link w:val="SLOG16"/>
    <w:rsid w:val="003558D3"/>
    <w:rPr>
      <w:rFonts w:ascii="Times New Roman" w:hAnsi="Times New Roman" w:cs="Times New Roman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3558D3"/>
    <w:pPr>
      <w:ind w:left="720"/>
      <w:contextualSpacing/>
    </w:pPr>
  </w:style>
  <w:style w:type="paragraph" w:customStyle="1" w:styleId="Slog2">
    <w:name w:val="Slog2"/>
    <w:basedOn w:val="SLOG16"/>
    <w:link w:val="Slog2Znak"/>
    <w:qFormat/>
    <w:rsid w:val="003558D3"/>
    <w:pPr>
      <w:numPr>
        <w:numId w:val="0"/>
      </w:numPr>
      <w:ind w:left="720" w:hanging="360"/>
    </w:pPr>
  </w:style>
  <w:style w:type="character" w:customStyle="1" w:styleId="Slog2Znak">
    <w:name w:val="Slog2 Znak"/>
    <w:basedOn w:val="OdstavekseznamaZnak"/>
    <w:link w:val="Slog2"/>
    <w:rsid w:val="003558D3"/>
    <w:rPr>
      <w:rFonts w:ascii="Times New Roman" w:hAnsi="Times New Roman" w:cs="Times New Roman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5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58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qFormat/>
    <w:rsid w:val="003558D3"/>
    <w:pPr>
      <w:spacing w:after="100"/>
    </w:pPr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qFormat/>
    <w:rsid w:val="003558D3"/>
    <w:pPr>
      <w:spacing w:after="100"/>
      <w:ind w:left="220"/>
    </w:pPr>
    <w:rPr>
      <w:rFonts w:eastAsiaTheme="minorEastAsia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558D3"/>
    <w:pPr>
      <w:spacing w:after="100"/>
      <w:ind w:left="440"/>
    </w:pPr>
    <w:rPr>
      <w:rFonts w:eastAsiaTheme="minorEastAsia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3558D3"/>
  </w:style>
  <w:style w:type="paragraph" w:styleId="NaslovTOC">
    <w:name w:val="TOC Heading"/>
    <w:basedOn w:val="Naslov1"/>
    <w:next w:val="Navaden"/>
    <w:uiPriority w:val="39"/>
    <w:unhideWhenUsed/>
    <w:qFormat/>
    <w:rsid w:val="003558D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436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8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</dc:creator>
  <cp:lastModifiedBy>Anja</cp:lastModifiedBy>
  <cp:revision>2</cp:revision>
  <dcterms:created xsi:type="dcterms:W3CDTF">2019-02-24T10:54:00Z</dcterms:created>
  <dcterms:modified xsi:type="dcterms:W3CDTF">2019-02-24T10:54:00Z</dcterms:modified>
</cp:coreProperties>
</file>