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AA7" w:rsidRDefault="00145192" w:rsidP="00145192">
      <w:pPr>
        <w:jc w:val="center"/>
        <w:rPr>
          <w:b/>
          <w:bCs/>
          <w:i/>
          <w:iCs/>
          <w:color w:val="FF0000"/>
          <w:sz w:val="36"/>
          <w:szCs w:val="36"/>
        </w:rPr>
      </w:pPr>
      <w:r w:rsidRPr="00145192">
        <w:rPr>
          <w:b/>
          <w:bCs/>
          <w:i/>
          <w:iCs/>
          <w:color w:val="FF0000"/>
          <w:sz w:val="36"/>
          <w:szCs w:val="36"/>
        </w:rPr>
        <w:t>ZGRADBA PREBAVIL</w:t>
      </w:r>
    </w:p>
    <w:p w:rsidR="00145192" w:rsidRDefault="00145192" w:rsidP="00145192">
      <w:pPr>
        <w:rPr>
          <w:b/>
          <w:bCs/>
          <w:i/>
          <w:iCs/>
          <w:color w:val="FF0000"/>
          <w:sz w:val="24"/>
          <w:szCs w:val="24"/>
        </w:rPr>
      </w:pPr>
    </w:p>
    <w:p w:rsidR="00145192" w:rsidRPr="000A7C21" w:rsidRDefault="00145192" w:rsidP="00145192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0A7C21">
        <w:rPr>
          <w:b/>
          <w:bCs/>
          <w:i/>
          <w:iCs/>
          <w:sz w:val="28"/>
          <w:szCs w:val="28"/>
        </w:rPr>
        <w:t>NAVODILA ZA DELO:</w:t>
      </w:r>
    </w:p>
    <w:p w:rsidR="00145192" w:rsidRPr="000A7C21" w:rsidRDefault="00145192" w:rsidP="00145192">
      <w:pPr>
        <w:pStyle w:val="Odstavekseznama"/>
        <w:rPr>
          <w:sz w:val="28"/>
          <w:szCs w:val="28"/>
        </w:rPr>
      </w:pPr>
      <w:r w:rsidRPr="000A7C21">
        <w:rPr>
          <w:b/>
          <w:bCs/>
          <w:i/>
          <w:iCs/>
          <w:sz w:val="28"/>
          <w:szCs w:val="28"/>
        </w:rPr>
        <w:t>-</w:t>
      </w:r>
      <w:r w:rsidRPr="000A7C21">
        <w:rPr>
          <w:sz w:val="28"/>
          <w:szCs w:val="28"/>
        </w:rPr>
        <w:t xml:space="preserve"> v </w:t>
      </w:r>
      <w:r w:rsidRPr="000A7C21">
        <w:rPr>
          <w:color w:val="FF0000"/>
          <w:sz w:val="28"/>
          <w:szCs w:val="28"/>
        </w:rPr>
        <w:t>učbeniku na str.10</w:t>
      </w:r>
      <w:r>
        <w:rPr>
          <w:color w:val="FF0000"/>
          <w:sz w:val="28"/>
          <w:szCs w:val="28"/>
        </w:rPr>
        <w:t>5, 106 in 107</w:t>
      </w:r>
      <w:r w:rsidRPr="000A7C21">
        <w:rPr>
          <w:color w:val="FF0000"/>
          <w:sz w:val="28"/>
          <w:szCs w:val="28"/>
        </w:rPr>
        <w:t xml:space="preserve"> </w:t>
      </w:r>
      <w:r w:rsidRPr="000A7C21">
        <w:rPr>
          <w:sz w:val="28"/>
          <w:szCs w:val="28"/>
        </w:rPr>
        <w:t>preberi snov pod zgornjim naslovom</w:t>
      </w:r>
    </w:p>
    <w:p w:rsidR="00145192" w:rsidRPr="000A7C21" w:rsidRDefault="00145192" w:rsidP="00145192">
      <w:pPr>
        <w:pStyle w:val="Odstavekseznama"/>
        <w:rPr>
          <w:color w:val="FF0000"/>
          <w:sz w:val="28"/>
          <w:szCs w:val="28"/>
        </w:rPr>
      </w:pPr>
      <w:r w:rsidRPr="000A7C21">
        <w:rPr>
          <w:b/>
          <w:bCs/>
          <w:i/>
          <w:iCs/>
          <w:sz w:val="28"/>
          <w:szCs w:val="28"/>
        </w:rPr>
        <w:t>-</w:t>
      </w:r>
      <w:r w:rsidRPr="000A7C21">
        <w:rPr>
          <w:sz w:val="28"/>
          <w:szCs w:val="28"/>
        </w:rPr>
        <w:t xml:space="preserve"> v zvezek naravoslovja napiši zgornji naslov, nato pa </w:t>
      </w:r>
      <w:r w:rsidRPr="000A7C21">
        <w:rPr>
          <w:color w:val="FF0000"/>
          <w:sz w:val="28"/>
          <w:szCs w:val="28"/>
        </w:rPr>
        <w:t>prepiši spodnji tekst v svoj zvezek.</w:t>
      </w:r>
    </w:p>
    <w:p w:rsidR="00145192" w:rsidRDefault="00145192" w:rsidP="00145192">
      <w:pPr>
        <w:pStyle w:val="Odstavekseznama"/>
        <w:rPr>
          <w:color w:val="FF0000"/>
          <w:sz w:val="28"/>
          <w:szCs w:val="28"/>
        </w:rPr>
      </w:pPr>
      <w:r w:rsidRPr="000A7C21">
        <w:rPr>
          <w:sz w:val="28"/>
          <w:szCs w:val="28"/>
        </w:rPr>
        <w:t>- na koncu odgovori na vprašanja</w:t>
      </w:r>
      <w:r w:rsidR="00522792">
        <w:rPr>
          <w:sz w:val="28"/>
          <w:szCs w:val="28"/>
        </w:rPr>
        <w:t xml:space="preserve"> v učbeniku, str.107 (Razmisli in odgovori)</w:t>
      </w:r>
      <w:r w:rsidRPr="000A7C21">
        <w:rPr>
          <w:sz w:val="28"/>
          <w:szCs w:val="28"/>
        </w:rPr>
        <w:t xml:space="preserve">. </w:t>
      </w:r>
      <w:r w:rsidRPr="000A7C21">
        <w:rPr>
          <w:color w:val="FF0000"/>
          <w:sz w:val="28"/>
          <w:szCs w:val="28"/>
        </w:rPr>
        <w:t>Odgovore zapiši v zvezek</w:t>
      </w:r>
      <w:r w:rsidR="00522792">
        <w:rPr>
          <w:color w:val="FF0000"/>
          <w:sz w:val="28"/>
          <w:szCs w:val="28"/>
        </w:rPr>
        <w:t>, jih fotografiraj, ter pošlji do srede zvečer (8.4.), v easistentu (komunikacija, kanal za tvoj razred).</w:t>
      </w:r>
      <w:bookmarkStart w:id="0" w:name="_GoBack"/>
      <w:bookmarkEnd w:id="0"/>
    </w:p>
    <w:p w:rsidR="00145192" w:rsidRPr="00145192" w:rsidRDefault="00145192" w:rsidP="00145192">
      <w:pPr>
        <w:pStyle w:val="Odstavekseznama"/>
        <w:rPr>
          <w:color w:val="FF0000"/>
          <w:sz w:val="28"/>
          <w:szCs w:val="28"/>
        </w:rPr>
      </w:pPr>
    </w:p>
    <w:p w:rsidR="00145192" w:rsidRDefault="00145192" w:rsidP="00145192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0A7C21">
        <w:rPr>
          <w:b/>
          <w:bCs/>
          <w:i/>
          <w:iCs/>
          <w:sz w:val="28"/>
          <w:szCs w:val="28"/>
        </w:rPr>
        <w:t>ZAPIS V ZVEZEK:</w:t>
      </w:r>
    </w:p>
    <w:p w:rsidR="00145192" w:rsidRPr="00D40B9D" w:rsidRDefault="00145192" w:rsidP="00145192">
      <w:pPr>
        <w:pStyle w:val="Odstavekseznama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D40B9D">
        <w:rPr>
          <w:sz w:val="28"/>
          <w:szCs w:val="28"/>
        </w:rPr>
        <w:t xml:space="preserve">Praživali hrano sprejemajo skozi </w:t>
      </w:r>
      <w:r w:rsidRPr="00D40B9D">
        <w:rPr>
          <w:color w:val="FF0000"/>
          <w:sz w:val="28"/>
          <w:szCs w:val="28"/>
        </w:rPr>
        <w:t xml:space="preserve">celično membrano </w:t>
      </w:r>
      <w:r w:rsidRPr="00D40B9D">
        <w:rPr>
          <w:sz w:val="28"/>
          <w:szCs w:val="28"/>
        </w:rPr>
        <w:t>(paramecij ima posebno mesto na celični membrani – celična usta).</w:t>
      </w:r>
    </w:p>
    <w:p w:rsidR="00145192" w:rsidRPr="00D40B9D" w:rsidRDefault="00145192" w:rsidP="00145192">
      <w:pPr>
        <w:pStyle w:val="Odstavekseznama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D40B9D">
        <w:rPr>
          <w:sz w:val="28"/>
          <w:szCs w:val="28"/>
        </w:rPr>
        <w:t xml:space="preserve">Ožigalkarji imajo preprosto </w:t>
      </w:r>
      <w:r w:rsidRPr="00D40B9D">
        <w:rPr>
          <w:color w:val="FF0000"/>
          <w:sz w:val="28"/>
          <w:szCs w:val="28"/>
        </w:rPr>
        <w:t>vrečasto prebavilo</w:t>
      </w:r>
      <w:r w:rsidRPr="00D40B9D">
        <w:rPr>
          <w:sz w:val="28"/>
          <w:szCs w:val="28"/>
        </w:rPr>
        <w:t>.</w:t>
      </w:r>
    </w:p>
    <w:p w:rsidR="00145192" w:rsidRPr="00D40B9D" w:rsidRDefault="00145192" w:rsidP="00145192">
      <w:pPr>
        <w:pStyle w:val="Odstavekseznama"/>
        <w:numPr>
          <w:ilvl w:val="0"/>
          <w:numId w:val="2"/>
        </w:numPr>
        <w:rPr>
          <w:b/>
          <w:bCs/>
          <w:i/>
          <w:iCs/>
          <w:color w:val="FF0000"/>
          <w:sz w:val="28"/>
          <w:szCs w:val="28"/>
        </w:rPr>
      </w:pPr>
      <w:r w:rsidRPr="00D40B9D">
        <w:rPr>
          <w:sz w:val="28"/>
          <w:szCs w:val="28"/>
        </w:rPr>
        <w:t xml:space="preserve">Notranji zajedavci (trakulja) sprejemajo hranilne snovi skozi </w:t>
      </w:r>
      <w:r w:rsidRPr="00D40B9D">
        <w:rPr>
          <w:color w:val="FF0000"/>
          <w:sz w:val="28"/>
          <w:szCs w:val="28"/>
        </w:rPr>
        <w:t>celo telesno površino.</w:t>
      </w:r>
    </w:p>
    <w:p w:rsidR="00145192" w:rsidRPr="00D40B9D" w:rsidRDefault="00145192" w:rsidP="00145192">
      <w:pPr>
        <w:pStyle w:val="Odstavekseznama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D40B9D">
        <w:rPr>
          <w:sz w:val="28"/>
          <w:szCs w:val="28"/>
        </w:rPr>
        <w:t>Pri višje razvitih živalih so prebavila cevasta in zgrajena iz več delov:</w:t>
      </w:r>
    </w:p>
    <w:p w:rsidR="00145192" w:rsidRPr="00D40B9D" w:rsidRDefault="00145192" w:rsidP="00145192">
      <w:pPr>
        <w:pStyle w:val="Odstavekseznama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D40B9D">
        <w:rPr>
          <w:color w:val="FF0000"/>
          <w:sz w:val="28"/>
          <w:szCs w:val="28"/>
        </w:rPr>
        <w:t>usta</w:t>
      </w:r>
      <w:r w:rsidRPr="00D40B9D">
        <w:rPr>
          <w:sz w:val="28"/>
          <w:szCs w:val="28"/>
        </w:rPr>
        <w:t xml:space="preserve"> (različno oblikovana)</w:t>
      </w:r>
    </w:p>
    <w:p w:rsidR="00145192" w:rsidRPr="00D40B9D" w:rsidRDefault="00145192" w:rsidP="00145192">
      <w:pPr>
        <w:pStyle w:val="Odstavekseznama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D40B9D">
        <w:rPr>
          <w:color w:val="FF0000"/>
          <w:sz w:val="28"/>
          <w:szCs w:val="28"/>
        </w:rPr>
        <w:t>želodec</w:t>
      </w:r>
      <w:r w:rsidRPr="00D40B9D">
        <w:rPr>
          <w:sz w:val="28"/>
          <w:szCs w:val="28"/>
        </w:rPr>
        <w:t xml:space="preserve"> (</w:t>
      </w:r>
      <w:r w:rsidR="00D40B9D" w:rsidRPr="00D40B9D">
        <w:rPr>
          <w:sz w:val="28"/>
          <w:szCs w:val="28"/>
        </w:rPr>
        <w:t>hrano zmelje in prepoji s prebavnimi encimi)</w:t>
      </w:r>
    </w:p>
    <w:p w:rsidR="00D40B9D" w:rsidRPr="00D40B9D" w:rsidRDefault="00D40B9D" w:rsidP="00145192">
      <w:pPr>
        <w:pStyle w:val="Odstavekseznama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D40B9D">
        <w:rPr>
          <w:color w:val="FF0000"/>
          <w:sz w:val="28"/>
          <w:szCs w:val="28"/>
        </w:rPr>
        <w:t>črevo</w:t>
      </w:r>
      <w:r w:rsidRPr="00D40B9D">
        <w:rPr>
          <w:sz w:val="28"/>
          <w:szCs w:val="28"/>
        </w:rPr>
        <w:t xml:space="preserve"> (dokončno razgradi hrano, hranilne snovi vstopajo v kri, ki jih raznaša po telesu. V zadnjem delu se iz neprebavljenih ostankov hrane oblikujejo iztrebki)</w:t>
      </w:r>
    </w:p>
    <w:p w:rsidR="00D40B9D" w:rsidRPr="00D40B9D" w:rsidRDefault="00D40B9D" w:rsidP="00145192">
      <w:pPr>
        <w:pStyle w:val="Odstavekseznama"/>
        <w:numPr>
          <w:ilvl w:val="0"/>
          <w:numId w:val="3"/>
        </w:numPr>
        <w:rPr>
          <w:b/>
          <w:bCs/>
          <w:i/>
          <w:iCs/>
          <w:sz w:val="28"/>
          <w:szCs w:val="28"/>
        </w:rPr>
      </w:pPr>
      <w:r w:rsidRPr="00D40B9D">
        <w:rPr>
          <w:sz w:val="28"/>
          <w:szCs w:val="28"/>
        </w:rPr>
        <w:t xml:space="preserve">pri prebavi sodelujejo </w:t>
      </w:r>
      <w:r w:rsidRPr="00D40B9D">
        <w:rPr>
          <w:color w:val="FF0000"/>
          <w:sz w:val="28"/>
          <w:szCs w:val="28"/>
        </w:rPr>
        <w:t>prebavne žleze</w:t>
      </w:r>
      <w:r w:rsidRPr="00D40B9D">
        <w:rPr>
          <w:sz w:val="28"/>
          <w:szCs w:val="28"/>
        </w:rPr>
        <w:t xml:space="preserve"> (ustne slinavke, jetra, trebušna slinavka)</w:t>
      </w:r>
    </w:p>
    <w:p w:rsidR="00D40B9D" w:rsidRPr="00D40B9D" w:rsidRDefault="00D40B9D" w:rsidP="00D40B9D">
      <w:pPr>
        <w:pStyle w:val="Odstavekseznama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 w:rsidRPr="00D40B9D">
        <w:rPr>
          <w:sz w:val="28"/>
          <w:szCs w:val="28"/>
        </w:rPr>
        <w:t xml:space="preserve">Prebavna cev rastlinojedcev je daljša od prebavne cevi </w:t>
      </w:r>
      <w:r>
        <w:rPr>
          <w:sz w:val="28"/>
          <w:szCs w:val="28"/>
        </w:rPr>
        <w:t>mesojedcev</w:t>
      </w:r>
      <w:r w:rsidRPr="00D40B9D">
        <w:rPr>
          <w:sz w:val="28"/>
          <w:szCs w:val="28"/>
        </w:rPr>
        <w:t>.</w:t>
      </w:r>
    </w:p>
    <w:p w:rsidR="00D40B9D" w:rsidRPr="00D40B9D" w:rsidRDefault="00D40B9D" w:rsidP="00D40B9D">
      <w:pPr>
        <w:rPr>
          <w:b/>
          <w:bCs/>
          <w:i/>
          <w:iCs/>
          <w:sz w:val="28"/>
          <w:szCs w:val="28"/>
        </w:rPr>
      </w:pPr>
    </w:p>
    <w:p w:rsidR="00D40B9D" w:rsidRPr="00D40B9D" w:rsidRDefault="00D40B9D" w:rsidP="00D40B9D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D40B9D">
        <w:rPr>
          <w:b/>
          <w:bCs/>
          <w:i/>
          <w:iCs/>
          <w:sz w:val="28"/>
          <w:szCs w:val="28"/>
        </w:rPr>
        <w:t>ODGOVORI:</w:t>
      </w:r>
    </w:p>
    <w:p w:rsidR="00D40B9D" w:rsidRPr="00C5745D" w:rsidRDefault="00D40B9D" w:rsidP="00D40B9D">
      <w:pPr>
        <w:rPr>
          <w:sz w:val="28"/>
          <w:szCs w:val="28"/>
        </w:rPr>
      </w:pPr>
      <w:r w:rsidRPr="00C5745D">
        <w:rPr>
          <w:sz w:val="28"/>
          <w:szCs w:val="28"/>
        </w:rPr>
        <w:t xml:space="preserve">Odgovori na vprašanja iz </w:t>
      </w:r>
      <w:r w:rsidR="00C5745D" w:rsidRPr="00C5745D">
        <w:rPr>
          <w:sz w:val="28"/>
          <w:szCs w:val="28"/>
        </w:rPr>
        <w:t>učbenika na str.107. Svoje odgovore zapiši v zvezek.</w:t>
      </w:r>
    </w:p>
    <w:p w:rsidR="00D40B9D" w:rsidRPr="00C5745D" w:rsidRDefault="00D40B9D" w:rsidP="00D40B9D">
      <w:pPr>
        <w:rPr>
          <w:sz w:val="28"/>
          <w:szCs w:val="28"/>
        </w:rPr>
      </w:pPr>
    </w:p>
    <w:p w:rsidR="00145192" w:rsidRPr="000A7C21" w:rsidRDefault="00145192" w:rsidP="00145192">
      <w:pPr>
        <w:pStyle w:val="Odstavekseznama"/>
        <w:rPr>
          <w:color w:val="FF0000"/>
          <w:sz w:val="28"/>
          <w:szCs w:val="28"/>
        </w:rPr>
      </w:pPr>
    </w:p>
    <w:p w:rsidR="00145192" w:rsidRPr="00145192" w:rsidRDefault="00145192" w:rsidP="00145192">
      <w:pPr>
        <w:rPr>
          <w:b/>
          <w:bCs/>
          <w:i/>
          <w:iCs/>
          <w:color w:val="FF0000"/>
          <w:sz w:val="36"/>
          <w:szCs w:val="36"/>
        </w:rPr>
      </w:pPr>
    </w:p>
    <w:sectPr w:rsidR="00145192" w:rsidRPr="00145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702AB"/>
    <w:multiLevelType w:val="hybridMultilevel"/>
    <w:tmpl w:val="8DAA24CC"/>
    <w:lvl w:ilvl="0" w:tplc="6F686984">
      <w:start w:val="1"/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862605E"/>
    <w:multiLevelType w:val="hybridMultilevel"/>
    <w:tmpl w:val="6D70D078"/>
    <w:lvl w:ilvl="0" w:tplc="0424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40F2FCF"/>
    <w:multiLevelType w:val="hybridMultilevel"/>
    <w:tmpl w:val="609809DE"/>
    <w:lvl w:ilvl="0" w:tplc="F636F9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92"/>
    <w:rsid w:val="00145192"/>
    <w:rsid w:val="00522792"/>
    <w:rsid w:val="007E1AA7"/>
    <w:rsid w:val="00C5745D"/>
    <w:rsid w:val="00D4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2CBC"/>
  <w15:chartTrackingRefBased/>
  <w15:docId w15:val="{0F72FB36-3E77-4F18-AB4D-556F2099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2</cp:revision>
  <dcterms:created xsi:type="dcterms:W3CDTF">2020-03-26T10:32:00Z</dcterms:created>
  <dcterms:modified xsi:type="dcterms:W3CDTF">2020-04-07T07:13:00Z</dcterms:modified>
</cp:coreProperties>
</file>