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Pr="00F631B0" w:rsidRDefault="00AD0CDD" w:rsidP="00F631B0">
      <w:pPr>
        <w:jc w:val="center"/>
        <w:rPr>
          <w:rFonts w:ascii="Arial" w:hAnsi="Arial" w:cs="Arial"/>
          <w:b/>
          <w:sz w:val="28"/>
          <w:szCs w:val="28"/>
        </w:rPr>
      </w:pPr>
      <w:r w:rsidRPr="00F631B0">
        <w:rPr>
          <w:rFonts w:ascii="Arial" w:hAnsi="Arial" w:cs="Arial"/>
          <w:b/>
          <w:sz w:val="28"/>
          <w:szCs w:val="28"/>
        </w:rPr>
        <w:t>VAJE – MASNI DELEŽ</w:t>
      </w:r>
      <w:bookmarkStart w:id="0" w:name="_GoBack"/>
      <w:bookmarkEnd w:id="0"/>
    </w:p>
    <w:p w:rsidR="00AD0CDD" w:rsidRDefault="00AD0CDD" w:rsidP="00AD0CD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80 g vode smo raztopili 20 g natrijevega klorida, NaCl.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snov je topljenec?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snov je topilo?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Kolikšna je masa topljenca? m(topljenec) = 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masa topila? m(topila) =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masa raztopine? m(raztopine) =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 masni delež topljenca NaCl. w(NaCl) =</w:t>
      </w:r>
    </w:p>
    <w:p w:rsidR="00AD0CDD" w:rsidRDefault="00AD0CDD" w:rsidP="00AD0CD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odstotna koncentracija raztopine?</w:t>
      </w:r>
    </w:p>
    <w:p w:rsidR="00F631B0" w:rsidRDefault="00F631B0" w:rsidP="00F631B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631B0" w:rsidRDefault="00F631B0" w:rsidP="00F631B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631B0" w:rsidRDefault="00F631B0" w:rsidP="00F631B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631B0" w:rsidRDefault="00F631B0" w:rsidP="00F631B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AD0CDD" w:rsidRDefault="00AD0CDD" w:rsidP="00AD0CD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300 g raztopine je raztopljeno 30 g sladkorja. Kolikšen je masni delež sladkorja v raztopini?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</w:p>
    <w:p w:rsidR="00AD0CDD" w:rsidRPr="00AD0CDD" w:rsidRDefault="00AD0CDD" w:rsidP="00AD0CDD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AD0CDD">
        <w:rPr>
          <w:rFonts w:ascii="Arial" w:hAnsi="Arial" w:cs="Arial"/>
          <w:sz w:val="24"/>
          <w:szCs w:val="24"/>
          <w:u w:val="single"/>
        </w:rPr>
        <w:t>Podatki: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m(topljenca) =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m(raztopine) =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</w:p>
    <w:p w:rsidR="00AD0CDD" w:rsidRPr="00AD0CDD" w:rsidRDefault="00AD0CDD" w:rsidP="00AD0CDD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AD0CDD">
        <w:rPr>
          <w:rFonts w:ascii="Arial" w:hAnsi="Arial" w:cs="Arial"/>
          <w:sz w:val="24"/>
          <w:szCs w:val="24"/>
          <w:u w:val="single"/>
        </w:rPr>
        <w:t>Račun in rezultat: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w(sladkorja) =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</w:p>
    <w:p w:rsidR="00AD0CDD" w:rsidRDefault="00AD0CDD" w:rsidP="00AD0CD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gramov sladkorja vsebuje kozarec (200g) osvežilne pijače, če je odstotna koncentracija sladkorja 11%?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</w:p>
    <w:p w:rsidR="00AD0CDD" w:rsidRPr="00AD0CDD" w:rsidRDefault="00AD0CDD" w:rsidP="00AD0CDD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AD0CDD">
        <w:rPr>
          <w:rFonts w:ascii="Arial" w:hAnsi="Arial" w:cs="Arial"/>
          <w:sz w:val="24"/>
          <w:szCs w:val="24"/>
          <w:u w:val="single"/>
        </w:rPr>
        <w:t>Podatki: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m(raztopine) =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w(sladkorja) =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</w:p>
    <w:p w:rsidR="00AD0CDD" w:rsidRPr="00AD0CDD" w:rsidRDefault="00AD0CDD" w:rsidP="00AD0CDD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AD0CDD">
        <w:rPr>
          <w:rFonts w:ascii="Arial" w:hAnsi="Arial" w:cs="Arial"/>
          <w:sz w:val="24"/>
          <w:szCs w:val="24"/>
          <w:u w:val="single"/>
        </w:rPr>
        <w:t>Račun in rezultat: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m(topljenca) = </w:t>
      </w:r>
    </w:p>
    <w:p w:rsidR="00AD0CDD" w:rsidRDefault="00AD0CDD" w:rsidP="00AD0CDD">
      <w:pPr>
        <w:pStyle w:val="Odstavekseznama"/>
        <w:rPr>
          <w:rFonts w:ascii="Arial" w:hAnsi="Arial" w:cs="Arial"/>
          <w:sz w:val="24"/>
          <w:szCs w:val="24"/>
        </w:rPr>
      </w:pPr>
    </w:p>
    <w:p w:rsidR="00AD0CDD" w:rsidRDefault="00AD0CDD" w:rsidP="00AD0CD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graf topnosti različnih snovi in odgovori na vprašanja.</w:t>
      </w:r>
    </w:p>
    <w:p w:rsidR="00AD0CDD" w:rsidRDefault="00AD0CDD" w:rsidP="00F631B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97155</wp:posOffset>
            </wp:positionV>
            <wp:extent cx="2293620" cy="2046358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04-23-2020 18.19.35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04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B0">
        <w:rPr>
          <w:rFonts w:ascii="Arial" w:hAnsi="Arial" w:cs="Arial"/>
          <w:sz w:val="24"/>
          <w:szCs w:val="24"/>
        </w:rPr>
        <w:t>Katera snov je najbolje topna pri 60°C?</w:t>
      </w:r>
    </w:p>
    <w:p w:rsidR="00F631B0" w:rsidRDefault="00F631B0" w:rsidP="00F631B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631B0" w:rsidRDefault="00F631B0" w:rsidP="00F631B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Katerima dvema snovema se topnost močno povečuje z naraščajočo temperaturo?</w:t>
      </w:r>
    </w:p>
    <w:p w:rsidR="00F631B0" w:rsidRPr="00F631B0" w:rsidRDefault="00F631B0" w:rsidP="00F631B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631B0" w:rsidRDefault="00F631B0" w:rsidP="00F631B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631B0" w:rsidRDefault="00F631B0" w:rsidP="00F631B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snovi se topnost le malo povečuje z naraščanjem temperature?</w:t>
      </w:r>
    </w:p>
    <w:p w:rsidR="00F631B0" w:rsidRDefault="00F631B0" w:rsidP="00F631B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631B0" w:rsidRPr="00F631B0" w:rsidRDefault="00F631B0" w:rsidP="00F631B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snov se pri povišanju temperature slabše topi v vodi?</w:t>
      </w:r>
    </w:p>
    <w:p w:rsidR="00F631B0" w:rsidRDefault="00F631B0" w:rsidP="00AD0CD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grafa odčitaj topnost NaNO</w:t>
      </w:r>
      <w:r w:rsidRPr="00F631B0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pri 80°C.</w:t>
      </w:r>
    </w:p>
    <w:p w:rsidR="00F631B0" w:rsidRPr="00AD0CDD" w:rsidRDefault="00F631B0" w:rsidP="00F631B0">
      <w:pPr>
        <w:pStyle w:val="Odstavekseznama"/>
        <w:rPr>
          <w:rFonts w:ascii="Arial" w:hAnsi="Arial" w:cs="Arial"/>
          <w:sz w:val="24"/>
          <w:szCs w:val="24"/>
        </w:rPr>
      </w:pPr>
    </w:p>
    <w:sectPr w:rsidR="00F631B0" w:rsidRPr="00AD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6613"/>
    <w:multiLevelType w:val="hybridMultilevel"/>
    <w:tmpl w:val="3E1C1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4EFB"/>
    <w:multiLevelType w:val="hybridMultilevel"/>
    <w:tmpl w:val="FF840898"/>
    <w:lvl w:ilvl="0" w:tplc="E7589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F1541"/>
    <w:multiLevelType w:val="hybridMultilevel"/>
    <w:tmpl w:val="5A0CF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11CC"/>
    <w:multiLevelType w:val="hybridMultilevel"/>
    <w:tmpl w:val="80BE59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DD"/>
    <w:rsid w:val="00AD0CDD"/>
    <w:rsid w:val="00DC2354"/>
    <w:rsid w:val="00F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1F0"/>
  <w15:chartTrackingRefBased/>
  <w15:docId w15:val="{156CBE8D-EBCD-4BB9-A2CA-B89AB2A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2020-04-23T16:12:00Z</dcterms:created>
  <dcterms:modified xsi:type="dcterms:W3CDTF">2020-04-23T16:26:00Z</dcterms:modified>
</cp:coreProperties>
</file>