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2F" w:rsidRDefault="00AF012F">
      <w:pPr>
        <w:rPr>
          <w:rFonts w:ascii="Arial" w:hAnsi="Arial" w:cs="Arial"/>
          <w:sz w:val="24"/>
          <w:szCs w:val="24"/>
        </w:rPr>
      </w:pPr>
      <w:r>
        <w:rPr>
          <w:rFonts w:ascii="Arial" w:hAnsi="Arial" w:cs="Arial"/>
          <w:sz w:val="24"/>
          <w:szCs w:val="24"/>
        </w:rPr>
        <w:t>Najprej pesem za začetek. Danes bomo zapeli pesem iz lanskega šolskega leta. Upam, da jo še znaš.</w:t>
      </w:r>
      <w:r>
        <w:rPr>
          <w:rFonts w:ascii="Arial" w:hAnsi="Arial" w:cs="Arial"/>
          <w:sz w:val="24"/>
          <w:szCs w:val="24"/>
        </w:rPr>
        <w:tab/>
      </w:r>
      <w:r>
        <w:rPr>
          <w:rFonts w:ascii="Arial" w:hAnsi="Arial" w:cs="Arial"/>
          <w:sz w:val="24"/>
          <w:szCs w:val="24"/>
        </w:rPr>
        <w:tab/>
      </w:r>
      <w:r>
        <w:rPr>
          <w:rFonts w:ascii="Arial" w:hAnsi="Arial" w:cs="Arial"/>
          <w:sz w:val="24"/>
          <w:szCs w:val="24"/>
        </w:rPr>
        <w:tab/>
      </w:r>
    </w:p>
    <w:p w:rsidR="00AF012F" w:rsidRDefault="00AF012F" w:rsidP="00AF012F">
      <w:pPr>
        <w:ind w:left="1416" w:firstLine="708"/>
        <w:rPr>
          <w:rFonts w:ascii="Arial" w:hAnsi="Arial" w:cs="Arial"/>
          <w:sz w:val="24"/>
          <w:szCs w:val="24"/>
        </w:rPr>
      </w:pPr>
      <w:r>
        <w:rPr>
          <w:rFonts w:ascii="Arial" w:hAnsi="Arial" w:cs="Arial"/>
          <w:sz w:val="24"/>
          <w:szCs w:val="24"/>
        </w:rPr>
        <w:object w:dxaOrig="1538"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5" o:title=""/>
          </v:shape>
          <o:OLEObject Type="Embed" ProgID="Package" ShapeID="_x0000_i1025" DrawAspect="Icon" ObjectID="_1648905921" r:id="rId6"/>
        </w:object>
      </w:r>
    </w:p>
    <w:p w:rsidR="00AF012F" w:rsidRDefault="00AF012F" w:rsidP="00F2548C">
      <w:pPr>
        <w:rPr>
          <w:rFonts w:ascii="Arial" w:hAnsi="Arial" w:cs="Arial"/>
          <w:sz w:val="24"/>
          <w:szCs w:val="24"/>
        </w:rPr>
      </w:pPr>
      <w:r w:rsidRPr="00F2548C">
        <w:rPr>
          <w:rFonts w:ascii="Arial" w:hAnsi="Arial" w:cs="Arial"/>
          <w:sz w:val="24"/>
          <w:szCs w:val="24"/>
        </w:rPr>
        <w:t xml:space="preserve">Zdaj pa nadaljujemo s spoznavanjem </w:t>
      </w:r>
      <w:r w:rsidR="00EA2254" w:rsidRPr="00F2548C">
        <w:rPr>
          <w:rFonts w:ascii="Arial" w:hAnsi="Arial" w:cs="Arial"/>
          <w:sz w:val="24"/>
          <w:szCs w:val="24"/>
        </w:rPr>
        <w:t xml:space="preserve">znanih </w:t>
      </w:r>
      <w:r w:rsidRPr="00F2548C">
        <w:rPr>
          <w:rFonts w:ascii="Arial" w:hAnsi="Arial" w:cs="Arial"/>
          <w:sz w:val="24"/>
          <w:szCs w:val="24"/>
        </w:rPr>
        <w:t>muzikalov.</w:t>
      </w:r>
    </w:p>
    <w:p w:rsidR="00B540EE" w:rsidRDefault="00B540EE" w:rsidP="00F2548C">
      <w:pPr>
        <w:rPr>
          <w:rFonts w:ascii="Arial" w:hAnsi="Arial" w:cs="Arial"/>
          <w:sz w:val="24"/>
          <w:szCs w:val="24"/>
        </w:rPr>
      </w:pPr>
    </w:p>
    <w:p w:rsidR="00F2548C" w:rsidRDefault="00F2548C" w:rsidP="00F2548C">
      <w:pPr>
        <w:pStyle w:val="ListParagraph"/>
        <w:numPr>
          <w:ilvl w:val="0"/>
          <w:numId w:val="3"/>
        </w:numPr>
        <w:rPr>
          <w:rFonts w:ascii="Arial" w:hAnsi="Arial" w:cs="Arial"/>
          <w:sz w:val="24"/>
          <w:szCs w:val="24"/>
        </w:rPr>
      </w:pPr>
      <w:r>
        <w:rPr>
          <w:rFonts w:ascii="Arial" w:hAnsi="Arial" w:cs="Arial"/>
          <w:sz w:val="24"/>
          <w:szCs w:val="24"/>
        </w:rPr>
        <w:t>V zvezek za GUM zapiši:</w:t>
      </w:r>
    </w:p>
    <w:p w:rsidR="00371B3E" w:rsidRDefault="00371B3E" w:rsidP="00F2548C">
      <w:pPr>
        <w:pStyle w:val="ListParagraph"/>
        <w:rPr>
          <w:rFonts w:ascii="Arial" w:hAnsi="Arial" w:cs="Arial"/>
          <w:sz w:val="24"/>
          <w:szCs w:val="24"/>
        </w:rPr>
      </w:pPr>
    </w:p>
    <w:p w:rsidR="00F2548C" w:rsidRDefault="00F2548C" w:rsidP="00F2548C">
      <w:pPr>
        <w:pStyle w:val="ListParagraph"/>
        <w:rPr>
          <w:rFonts w:ascii="Arial" w:hAnsi="Arial" w:cs="Arial"/>
          <w:b/>
          <w:sz w:val="24"/>
          <w:szCs w:val="24"/>
        </w:rPr>
      </w:pPr>
      <w:r>
        <w:rPr>
          <w:rFonts w:ascii="Arial" w:hAnsi="Arial" w:cs="Arial"/>
          <w:b/>
          <w:sz w:val="24"/>
          <w:szCs w:val="24"/>
        </w:rPr>
        <w:t>Leonard BERNSTEIN: Zgodba z zahodne strani</w:t>
      </w:r>
    </w:p>
    <w:p w:rsidR="00371B3E" w:rsidRDefault="00F2548C" w:rsidP="00F2548C">
      <w:pPr>
        <w:rPr>
          <w:rFonts w:ascii="Arial" w:hAnsi="Arial" w:cs="Arial"/>
          <w:sz w:val="24"/>
          <w:szCs w:val="24"/>
        </w:rPr>
      </w:pPr>
      <w:r>
        <w:rPr>
          <w:rFonts w:ascii="Arial" w:hAnsi="Arial" w:cs="Arial"/>
          <w:b/>
          <w:sz w:val="24"/>
          <w:szCs w:val="24"/>
        </w:rPr>
        <w:tab/>
      </w:r>
      <w:r w:rsidRPr="00F2548C">
        <w:rPr>
          <w:rFonts w:ascii="Arial" w:hAnsi="Arial" w:cs="Arial"/>
          <w:sz w:val="24"/>
          <w:szCs w:val="24"/>
        </w:rPr>
        <w:t>Skladatelj se je vsebinsko op</w:t>
      </w:r>
      <w:r>
        <w:rPr>
          <w:rFonts w:ascii="Arial" w:hAnsi="Arial" w:cs="Arial"/>
          <w:sz w:val="24"/>
          <w:szCs w:val="24"/>
        </w:rPr>
        <w:t>rl na tragedijo Romeo in Julija, ki jo je napisal angleški dramatik William Shakespeare.</w:t>
      </w:r>
    </w:p>
    <w:p w:rsidR="00F2548C" w:rsidRPr="00F2548C" w:rsidRDefault="00F2548C" w:rsidP="00F2548C">
      <w:pPr>
        <w:pStyle w:val="ListParagraph"/>
        <w:numPr>
          <w:ilvl w:val="0"/>
          <w:numId w:val="3"/>
        </w:numPr>
        <w:rPr>
          <w:rFonts w:ascii="Arial" w:hAnsi="Arial" w:cs="Arial"/>
          <w:sz w:val="24"/>
          <w:szCs w:val="24"/>
        </w:rPr>
      </w:pPr>
      <w:r>
        <w:rPr>
          <w:rFonts w:ascii="Arial" w:hAnsi="Arial" w:cs="Arial"/>
          <w:sz w:val="24"/>
          <w:szCs w:val="24"/>
        </w:rPr>
        <w:t>Preberi kratko vsebino muzikala.</w:t>
      </w:r>
    </w:p>
    <w:tbl>
      <w:tblPr>
        <w:tblStyle w:val="TableGrid"/>
        <w:tblW w:w="0" w:type="auto"/>
        <w:tblLook w:val="04A0" w:firstRow="1" w:lastRow="0" w:firstColumn="1" w:lastColumn="0" w:noHBand="0" w:noVBand="1"/>
      </w:tblPr>
      <w:tblGrid>
        <w:gridCol w:w="9062"/>
      </w:tblGrid>
      <w:tr w:rsidR="00F2548C" w:rsidRPr="00F2548C" w:rsidTr="00F2548C">
        <w:tc>
          <w:tcPr>
            <w:tcW w:w="9062" w:type="dxa"/>
          </w:tcPr>
          <w:p w:rsidR="00F2548C" w:rsidRPr="00F2548C" w:rsidRDefault="00F2548C" w:rsidP="00F2548C">
            <w:pPr>
              <w:ind w:left="360"/>
              <w:rPr>
                <w:rFonts w:ascii="Arial" w:hAnsi="Arial" w:cs="Arial"/>
                <w:color w:val="222222"/>
                <w:sz w:val="28"/>
                <w:szCs w:val="28"/>
                <w:shd w:val="clear" w:color="auto" w:fill="FFFFFF"/>
              </w:rPr>
            </w:pPr>
          </w:p>
          <w:p w:rsidR="00F2548C" w:rsidRPr="00F2548C" w:rsidRDefault="00F2548C" w:rsidP="00F2548C">
            <w:pPr>
              <w:ind w:left="360"/>
              <w:rPr>
                <w:rFonts w:ascii="Arial" w:hAnsi="Arial" w:cs="Arial"/>
                <w:sz w:val="24"/>
                <w:szCs w:val="24"/>
              </w:rPr>
            </w:pPr>
            <w:r w:rsidRPr="00F2548C">
              <w:rPr>
                <w:rFonts w:ascii="Arial" w:hAnsi="Arial" w:cs="Arial"/>
                <w:color w:val="222222"/>
                <w:sz w:val="24"/>
                <w:szCs w:val="24"/>
                <w:shd w:val="clear" w:color="auto" w:fill="FFFFFF"/>
              </w:rPr>
              <w:t>Zgodba je postavljena v velemestno okolje današnjega časa. Spoznamo dve različni tolpi – člani ene so domačini in se imenujejo Jetsi, člani druge pa so priseljenci iz Portorika, imenovani Sharksi. Dogajanje se začne na plesu, kjer se spoznata pripadnika obeh tolp, Maria in Tony. Tony je domačin in član Jetsov, Maria pa je sestra vodje Sharksov. V tej tolpi je tudi njen zaročenec. Kljub temu, da se pripadniki prve in druge tolpe med seboj sovražijo, med njima vzplamti ljubezen. Nato se med tolpama vname boj, ki se konča tako, da Tony, kateremu zabodejo najboljšega prijatelja, ubije Mariinega brata. Mario to sicer sprva pretrese, toda kljub temu ne omaja njene ljubezni do Tonyja. Tony beži pred policijo, a ko izve, da bo Mario njen zaročenec ubil, če ga ne bo našel, zapusti svoje skrivališče in se odpravi iskat svojo ljubljeno. Zaljubljenca sta presrečna, ko se najdeta, in nato skupaj bežita pred Marijinim zaročencem. Ta ju najde in ustreli Tonyja, ki umre v Mariinem naročju, in šele takrat, ko je bilo prelite že toliko krvi, se spor med obema tolpama konča.</w:t>
            </w:r>
          </w:p>
          <w:p w:rsidR="00F2548C" w:rsidRPr="00F2548C" w:rsidRDefault="00F2548C" w:rsidP="00F2548C">
            <w:pPr>
              <w:pStyle w:val="ListParagraph"/>
              <w:rPr>
                <w:rFonts w:ascii="Arial" w:hAnsi="Arial" w:cs="Arial"/>
                <w:sz w:val="24"/>
                <w:szCs w:val="24"/>
              </w:rPr>
            </w:pPr>
          </w:p>
        </w:tc>
      </w:tr>
    </w:tbl>
    <w:p w:rsidR="00B540EE" w:rsidRPr="00B540EE" w:rsidRDefault="00B540EE" w:rsidP="00B540EE">
      <w:pPr>
        <w:pStyle w:val="ListParagraph"/>
        <w:rPr>
          <w:rFonts w:ascii="Arial" w:hAnsi="Arial" w:cs="Arial"/>
          <w:sz w:val="24"/>
          <w:szCs w:val="24"/>
          <w:u w:val="single"/>
        </w:rPr>
      </w:pPr>
    </w:p>
    <w:p w:rsidR="00B540EE" w:rsidRPr="00B540EE" w:rsidRDefault="00B540EE" w:rsidP="00B540EE">
      <w:pPr>
        <w:pStyle w:val="ListParagraph"/>
        <w:rPr>
          <w:rFonts w:ascii="Arial" w:hAnsi="Arial" w:cs="Arial"/>
          <w:sz w:val="24"/>
          <w:szCs w:val="24"/>
          <w:u w:val="single"/>
        </w:rPr>
      </w:pPr>
    </w:p>
    <w:p w:rsidR="00F2548C" w:rsidRDefault="00F2548C" w:rsidP="00EA2254">
      <w:pPr>
        <w:pStyle w:val="ListParagraph"/>
        <w:numPr>
          <w:ilvl w:val="0"/>
          <w:numId w:val="3"/>
        </w:numPr>
        <w:rPr>
          <w:rFonts w:ascii="Arial" w:hAnsi="Arial" w:cs="Arial"/>
          <w:b/>
          <w:sz w:val="24"/>
          <w:szCs w:val="24"/>
          <w:u w:val="single"/>
        </w:rPr>
      </w:pPr>
      <w:r>
        <w:rPr>
          <w:rFonts w:ascii="Arial" w:hAnsi="Arial" w:cs="Arial"/>
          <w:sz w:val="24"/>
          <w:szCs w:val="24"/>
        </w:rPr>
        <w:t>R</w:t>
      </w:r>
      <w:r w:rsidR="00371B3E">
        <w:rPr>
          <w:rFonts w:ascii="Arial" w:hAnsi="Arial" w:cs="Arial"/>
          <w:sz w:val="24"/>
          <w:szCs w:val="24"/>
        </w:rPr>
        <w:t>azpredelnico prepiši v zvezek in r</w:t>
      </w:r>
      <w:r>
        <w:rPr>
          <w:rFonts w:ascii="Arial" w:hAnsi="Arial" w:cs="Arial"/>
          <w:sz w:val="24"/>
          <w:szCs w:val="24"/>
        </w:rPr>
        <w:t>eši nalogo.</w:t>
      </w:r>
      <w:r w:rsidR="00B540EE">
        <w:rPr>
          <w:rFonts w:ascii="Arial" w:hAnsi="Arial" w:cs="Arial"/>
          <w:sz w:val="24"/>
          <w:szCs w:val="24"/>
        </w:rPr>
        <w:t xml:space="preserve"> </w:t>
      </w:r>
      <w:r w:rsidR="00B540EE" w:rsidRPr="00B540EE">
        <w:rPr>
          <w:rFonts w:ascii="Arial" w:hAnsi="Arial" w:cs="Arial"/>
          <w:b/>
          <w:sz w:val="24"/>
          <w:szCs w:val="24"/>
          <w:u w:val="single"/>
        </w:rPr>
        <w:t>Fotografijo rešene naloge mi pošlji danes do 20. ure na sporočilo na komunikaciji.</w:t>
      </w:r>
    </w:p>
    <w:p w:rsidR="00B540EE" w:rsidRPr="00B540EE" w:rsidRDefault="00B540EE" w:rsidP="00B540EE">
      <w:pPr>
        <w:pStyle w:val="ListParagraph"/>
        <w:rPr>
          <w:rFonts w:ascii="Arial" w:hAnsi="Arial" w:cs="Arial"/>
          <w:b/>
          <w:sz w:val="24"/>
          <w:szCs w:val="24"/>
          <w:u w:val="single"/>
        </w:rPr>
      </w:pPr>
    </w:p>
    <w:tbl>
      <w:tblPr>
        <w:tblStyle w:val="TableGrid"/>
        <w:tblW w:w="0" w:type="auto"/>
        <w:tblLook w:val="04A0" w:firstRow="1" w:lastRow="0" w:firstColumn="1" w:lastColumn="0" w:noHBand="0" w:noVBand="1"/>
      </w:tblPr>
      <w:tblGrid>
        <w:gridCol w:w="5098"/>
        <w:gridCol w:w="1843"/>
        <w:gridCol w:w="2121"/>
      </w:tblGrid>
      <w:tr w:rsidR="00F2548C" w:rsidTr="00ED0BAB">
        <w:tc>
          <w:tcPr>
            <w:tcW w:w="5098" w:type="dxa"/>
          </w:tcPr>
          <w:p w:rsidR="00F2548C" w:rsidRPr="00F2548C" w:rsidRDefault="00ED0BAB" w:rsidP="00EA2254">
            <w:pPr>
              <w:rPr>
                <w:rFonts w:ascii="Arial" w:hAnsi="Arial" w:cs="Arial"/>
                <w:sz w:val="24"/>
                <w:szCs w:val="24"/>
              </w:rPr>
            </w:pPr>
            <w:r>
              <w:rPr>
                <w:rFonts w:ascii="Arial" w:hAnsi="Arial" w:cs="Arial"/>
                <w:sz w:val="24"/>
                <w:szCs w:val="24"/>
              </w:rPr>
              <w:t>TRDITEV</w:t>
            </w:r>
          </w:p>
        </w:tc>
        <w:tc>
          <w:tcPr>
            <w:tcW w:w="1843" w:type="dxa"/>
          </w:tcPr>
          <w:p w:rsidR="00F2548C" w:rsidRPr="00F2548C" w:rsidRDefault="00ED0BAB" w:rsidP="00EA2254">
            <w:pPr>
              <w:rPr>
                <w:rFonts w:ascii="Arial" w:hAnsi="Arial" w:cs="Arial"/>
                <w:sz w:val="24"/>
                <w:szCs w:val="24"/>
              </w:rPr>
            </w:pPr>
            <w:r>
              <w:rPr>
                <w:rFonts w:ascii="Arial" w:hAnsi="Arial" w:cs="Arial"/>
                <w:sz w:val="24"/>
                <w:szCs w:val="24"/>
              </w:rPr>
              <w:t>DRŽI</w:t>
            </w:r>
          </w:p>
        </w:tc>
        <w:tc>
          <w:tcPr>
            <w:tcW w:w="2121" w:type="dxa"/>
          </w:tcPr>
          <w:p w:rsidR="00F2548C" w:rsidRPr="00ED0BAB" w:rsidRDefault="00ED0BAB" w:rsidP="00EA2254">
            <w:pPr>
              <w:rPr>
                <w:rFonts w:ascii="Arial" w:hAnsi="Arial" w:cs="Arial"/>
                <w:sz w:val="24"/>
                <w:szCs w:val="24"/>
              </w:rPr>
            </w:pPr>
            <w:r>
              <w:rPr>
                <w:rFonts w:ascii="Arial" w:hAnsi="Arial" w:cs="Arial"/>
                <w:sz w:val="24"/>
                <w:szCs w:val="24"/>
              </w:rPr>
              <w:t>N</w:t>
            </w:r>
            <w:r w:rsidRPr="00ED0BAB">
              <w:rPr>
                <w:rFonts w:ascii="Arial" w:hAnsi="Arial" w:cs="Arial"/>
                <w:sz w:val="24"/>
                <w:szCs w:val="24"/>
              </w:rPr>
              <w:t>E DRŽI</w:t>
            </w:r>
          </w:p>
        </w:tc>
      </w:tr>
      <w:tr w:rsidR="00F2548C" w:rsidTr="00ED0BAB">
        <w:tc>
          <w:tcPr>
            <w:tcW w:w="5098" w:type="dxa"/>
          </w:tcPr>
          <w:p w:rsidR="00F2548C" w:rsidRPr="00ED0BAB" w:rsidRDefault="00ED0BAB" w:rsidP="00EA2254">
            <w:pPr>
              <w:rPr>
                <w:rFonts w:ascii="Arial" w:hAnsi="Arial" w:cs="Arial"/>
                <w:sz w:val="24"/>
                <w:szCs w:val="24"/>
              </w:rPr>
            </w:pPr>
            <w:r>
              <w:rPr>
                <w:rFonts w:ascii="Arial" w:hAnsi="Arial" w:cs="Arial"/>
                <w:sz w:val="24"/>
                <w:szCs w:val="24"/>
              </w:rPr>
              <w:t>Maria in Tony se zaljubita.</w:t>
            </w:r>
          </w:p>
        </w:tc>
        <w:tc>
          <w:tcPr>
            <w:tcW w:w="1843" w:type="dxa"/>
          </w:tcPr>
          <w:p w:rsidR="00F2548C" w:rsidRDefault="00F2548C" w:rsidP="00EA2254">
            <w:pPr>
              <w:rPr>
                <w:rFonts w:ascii="Arial" w:hAnsi="Arial" w:cs="Arial"/>
                <w:sz w:val="24"/>
                <w:szCs w:val="24"/>
                <w:u w:val="single"/>
              </w:rPr>
            </w:pPr>
          </w:p>
        </w:tc>
        <w:tc>
          <w:tcPr>
            <w:tcW w:w="2121" w:type="dxa"/>
          </w:tcPr>
          <w:p w:rsidR="00F2548C" w:rsidRDefault="00F2548C" w:rsidP="00EA2254">
            <w:pPr>
              <w:rPr>
                <w:rFonts w:ascii="Arial" w:hAnsi="Arial" w:cs="Arial"/>
                <w:sz w:val="24"/>
                <w:szCs w:val="24"/>
                <w:u w:val="single"/>
              </w:rPr>
            </w:pPr>
          </w:p>
        </w:tc>
      </w:tr>
      <w:tr w:rsidR="00F2548C" w:rsidTr="00ED0BAB">
        <w:tc>
          <w:tcPr>
            <w:tcW w:w="5098" w:type="dxa"/>
          </w:tcPr>
          <w:p w:rsidR="00F2548C" w:rsidRPr="00ED0BAB" w:rsidRDefault="00B540EE" w:rsidP="00EA2254">
            <w:pPr>
              <w:rPr>
                <w:rFonts w:ascii="Arial" w:hAnsi="Arial" w:cs="Arial"/>
                <w:sz w:val="24"/>
                <w:szCs w:val="24"/>
              </w:rPr>
            </w:pPr>
            <w:r>
              <w:rPr>
                <w:rFonts w:ascii="Arial" w:hAnsi="Arial" w:cs="Arial"/>
                <w:sz w:val="24"/>
                <w:szCs w:val="24"/>
              </w:rPr>
              <w:t>Tony je Mari</w:t>
            </w:r>
            <w:r w:rsidR="00ED0BAB">
              <w:rPr>
                <w:rFonts w:ascii="Arial" w:hAnsi="Arial" w:cs="Arial"/>
                <w:sz w:val="24"/>
                <w:szCs w:val="24"/>
              </w:rPr>
              <w:t>in zaročenec.</w:t>
            </w:r>
          </w:p>
        </w:tc>
        <w:tc>
          <w:tcPr>
            <w:tcW w:w="1843" w:type="dxa"/>
          </w:tcPr>
          <w:p w:rsidR="00F2548C" w:rsidRDefault="00F2548C" w:rsidP="00EA2254">
            <w:pPr>
              <w:rPr>
                <w:rFonts w:ascii="Arial" w:hAnsi="Arial" w:cs="Arial"/>
                <w:sz w:val="24"/>
                <w:szCs w:val="24"/>
                <w:u w:val="single"/>
              </w:rPr>
            </w:pPr>
          </w:p>
        </w:tc>
        <w:tc>
          <w:tcPr>
            <w:tcW w:w="2121" w:type="dxa"/>
          </w:tcPr>
          <w:p w:rsidR="00F2548C" w:rsidRDefault="00F2548C" w:rsidP="00EA2254">
            <w:pPr>
              <w:rPr>
                <w:rFonts w:ascii="Arial" w:hAnsi="Arial" w:cs="Arial"/>
                <w:sz w:val="24"/>
                <w:szCs w:val="24"/>
                <w:u w:val="single"/>
              </w:rPr>
            </w:pPr>
          </w:p>
        </w:tc>
      </w:tr>
      <w:tr w:rsidR="00F2548C" w:rsidTr="00ED0BAB">
        <w:tc>
          <w:tcPr>
            <w:tcW w:w="5098" w:type="dxa"/>
          </w:tcPr>
          <w:p w:rsidR="00F2548C" w:rsidRPr="00ED0BAB" w:rsidRDefault="00ED0BAB" w:rsidP="00EA2254">
            <w:pPr>
              <w:rPr>
                <w:rFonts w:ascii="Arial" w:hAnsi="Arial" w:cs="Arial"/>
                <w:sz w:val="24"/>
                <w:szCs w:val="24"/>
              </w:rPr>
            </w:pPr>
            <w:r>
              <w:rPr>
                <w:rFonts w:ascii="Arial" w:hAnsi="Arial" w:cs="Arial"/>
                <w:sz w:val="24"/>
                <w:szCs w:val="24"/>
              </w:rPr>
              <w:t>Med bojem zabodejo Tonyjevega prijatelja.</w:t>
            </w:r>
          </w:p>
        </w:tc>
        <w:tc>
          <w:tcPr>
            <w:tcW w:w="1843" w:type="dxa"/>
          </w:tcPr>
          <w:p w:rsidR="00F2548C" w:rsidRDefault="00F2548C" w:rsidP="00EA2254">
            <w:pPr>
              <w:rPr>
                <w:rFonts w:ascii="Arial" w:hAnsi="Arial" w:cs="Arial"/>
                <w:sz w:val="24"/>
                <w:szCs w:val="24"/>
                <w:u w:val="single"/>
              </w:rPr>
            </w:pPr>
          </w:p>
        </w:tc>
        <w:tc>
          <w:tcPr>
            <w:tcW w:w="2121" w:type="dxa"/>
          </w:tcPr>
          <w:p w:rsidR="00F2548C" w:rsidRDefault="00F2548C" w:rsidP="00EA2254">
            <w:pPr>
              <w:rPr>
                <w:rFonts w:ascii="Arial" w:hAnsi="Arial" w:cs="Arial"/>
                <w:sz w:val="24"/>
                <w:szCs w:val="24"/>
                <w:u w:val="single"/>
              </w:rPr>
            </w:pPr>
          </w:p>
        </w:tc>
      </w:tr>
      <w:tr w:rsidR="00F2548C" w:rsidTr="00ED0BAB">
        <w:tc>
          <w:tcPr>
            <w:tcW w:w="5098" w:type="dxa"/>
          </w:tcPr>
          <w:p w:rsidR="00F2548C" w:rsidRPr="00ED0BAB" w:rsidRDefault="00B540EE" w:rsidP="00EA2254">
            <w:pPr>
              <w:rPr>
                <w:rFonts w:ascii="Arial" w:hAnsi="Arial" w:cs="Arial"/>
                <w:sz w:val="24"/>
                <w:szCs w:val="24"/>
              </w:rPr>
            </w:pPr>
            <w:r>
              <w:rPr>
                <w:rFonts w:ascii="Arial" w:hAnsi="Arial" w:cs="Arial"/>
                <w:sz w:val="24"/>
                <w:szCs w:val="24"/>
              </w:rPr>
              <w:t>Tony ubije Mari</w:t>
            </w:r>
            <w:r w:rsidR="00ED0BAB">
              <w:rPr>
                <w:rFonts w:ascii="Arial" w:hAnsi="Arial" w:cs="Arial"/>
                <w:sz w:val="24"/>
                <w:szCs w:val="24"/>
              </w:rPr>
              <w:t>inega brata.</w:t>
            </w:r>
          </w:p>
        </w:tc>
        <w:tc>
          <w:tcPr>
            <w:tcW w:w="1843" w:type="dxa"/>
          </w:tcPr>
          <w:p w:rsidR="00F2548C" w:rsidRDefault="00F2548C" w:rsidP="00EA2254">
            <w:pPr>
              <w:rPr>
                <w:rFonts w:ascii="Arial" w:hAnsi="Arial" w:cs="Arial"/>
                <w:sz w:val="24"/>
                <w:szCs w:val="24"/>
                <w:u w:val="single"/>
              </w:rPr>
            </w:pPr>
          </w:p>
        </w:tc>
        <w:tc>
          <w:tcPr>
            <w:tcW w:w="2121" w:type="dxa"/>
          </w:tcPr>
          <w:p w:rsidR="00F2548C" w:rsidRDefault="00F2548C" w:rsidP="00EA2254">
            <w:pPr>
              <w:rPr>
                <w:rFonts w:ascii="Arial" w:hAnsi="Arial" w:cs="Arial"/>
                <w:sz w:val="24"/>
                <w:szCs w:val="24"/>
                <w:u w:val="single"/>
              </w:rPr>
            </w:pPr>
          </w:p>
        </w:tc>
      </w:tr>
      <w:tr w:rsidR="00F2548C" w:rsidTr="00ED0BAB">
        <w:tc>
          <w:tcPr>
            <w:tcW w:w="5098" w:type="dxa"/>
          </w:tcPr>
          <w:p w:rsidR="00F2548C" w:rsidRPr="00ED0BAB" w:rsidRDefault="00ED0BAB" w:rsidP="00B540EE">
            <w:pPr>
              <w:rPr>
                <w:rFonts w:ascii="Arial" w:hAnsi="Arial" w:cs="Arial"/>
                <w:sz w:val="24"/>
                <w:szCs w:val="24"/>
              </w:rPr>
            </w:pPr>
            <w:r>
              <w:rPr>
                <w:rFonts w:ascii="Arial" w:hAnsi="Arial" w:cs="Arial"/>
                <w:sz w:val="24"/>
                <w:szCs w:val="24"/>
              </w:rPr>
              <w:t>Zaljubljenca bežita pred Mariinim bratom.</w:t>
            </w:r>
          </w:p>
        </w:tc>
        <w:tc>
          <w:tcPr>
            <w:tcW w:w="1843" w:type="dxa"/>
          </w:tcPr>
          <w:p w:rsidR="00F2548C" w:rsidRDefault="00F2548C" w:rsidP="00EA2254">
            <w:pPr>
              <w:rPr>
                <w:rFonts w:ascii="Arial" w:hAnsi="Arial" w:cs="Arial"/>
                <w:sz w:val="24"/>
                <w:szCs w:val="24"/>
                <w:u w:val="single"/>
              </w:rPr>
            </w:pPr>
          </w:p>
        </w:tc>
        <w:tc>
          <w:tcPr>
            <w:tcW w:w="2121" w:type="dxa"/>
          </w:tcPr>
          <w:p w:rsidR="00F2548C" w:rsidRDefault="00F2548C" w:rsidP="00EA2254">
            <w:pPr>
              <w:rPr>
                <w:rFonts w:ascii="Arial" w:hAnsi="Arial" w:cs="Arial"/>
                <w:sz w:val="24"/>
                <w:szCs w:val="24"/>
                <w:u w:val="single"/>
              </w:rPr>
            </w:pPr>
          </w:p>
        </w:tc>
      </w:tr>
      <w:tr w:rsidR="00F2548C" w:rsidTr="00ED0BAB">
        <w:tc>
          <w:tcPr>
            <w:tcW w:w="5098" w:type="dxa"/>
          </w:tcPr>
          <w:p w:rsidR="00F2548C" w:rsidRPr="00ED0BAB" w:rsidRDefault="00ED0BAB" w:rsidP="00B540EE">
            <w:pPr>
              <w:rPr>
                <w:rFonts w:ascii="Arial" w:hAnsi="Arial" w:cs="Arial"/>
                <w:sz w:val="24"/>
                <w:szCs w:val="24"/>
              </w:rPr>
            </w:pPr>
            <w:r>
              <w:rPr>
                <w:rFonts w:ascii="Arial" w:hAnsi="Arial" w:cs="Arial"/>
                <w:sz w:val="24"/>
                <w:szCs w:val="24"/>
              </w:rPr>
              <w:t>Mariin zaročenec ustreli Tonyja.</w:t>
            </w:r>
          </w:p>
        </w:tc>
        <w:tc>
          <w:tcPr>
            <w:tcW w:w="1843" w:type="dxa"/>
          </w:tcPr>
          <w:p w:rsidR="00F2548C" w:rsidRDefault="00F2548C" w:rsidP="00EA2254">
            <w:pPr>
              <w:rPr>
                <w:rFonts w:ascii="Arial" w:hAnsi="Arial" w:cs="Arial"/>
                <w:sz w:val="24"/>
                <w:szCs w:val="24"/>
                <w:u w:val="single"/>
              </w:rPr>
            </w:pPr>
          </w:p>
        </w:tc>
        <w:tc>
          <w:tcPr>
            <w:tcW w:w="2121" w:type="dxa"/>
          </w:tcPr>
          <w:p w:rsidR="00F2548C" w:rsidRDefault="00F2548C" w:rsidP="00EA2254">
            <w:pPr>
              <w:rPr>
                <w:rFonts w:ascii="Arial" w:hAnsi="Arial" w:cs="Arial"/>
                <w:sz w:val="24"/>
                <w:szCs w:val="24"/>
                <w:u w:val="single"/>
              </w:rPr>
            </w:pPr>
          </w:p>
        </w:tc>
      </w:tr>
      <w:tr w:rsidR="00F2548C" w:rsidTr="00ED0BAB">
        <w:tc>
          <w:tcPr>
            <w:tcW w:w="5098" w:type="dxa"/>
          </w:tcPr>
          <w:p w:rsidR="00F2548C" w:rsidRPr="00ED0BAB" w:rsidRDefault="00ED0BAB" w:rsidP="00EA2254">
            <w:pPr>
              <w:rPr>
                <w:rFonts w:ascii="Arial" w:hAnsi="Arial" w:cs="Arial"/>
                <w:sz w:val="24"/>
                <w:szCs w:val="24"/>
              </w:rPr>
            </w:pPr>
            <w:r>
              <w:rPr>
                <w:rFonts w:ascii="Arial" w:hAnsi="Arial" w:cs="Arial"/>
                <w:sz w:val="24"/>
                <w:szCs w:val="24"/>
              </w:rPr>
              <w:t>Tolpi se nikoli ne pobotata.</w:t>
            </w:r>
          </w:p>
        </w:tc>
        <w:tc>
          <w:tcPr>
            <w:tcW w:w="1843" w:type="dxa"/>
          </w:tcPr>
          <w:p w:rsidR="00F2548C" w:rsidRDefault="00F2548C" w:rsidP="00EA2254">
            <w:pPr>
              <w:rPr>
                <w:rFonts w:ascii="Arial" w:hAnsi="Arial" w:cs="Arial"/>
                <w:sz w:val="24"/>
                <w:szCs w:val="24"/>
                <w:u w:val="single"/>
              </w:rPr>
            </w:pPr>
          </w:p>
        </w:tc>
        <w:tc>
          <w:tcPr>
            <w:tcW w:w="2121" w:type="dxa"/>
          </w:tcPr>
          <w:p w:rsidR="00F2548C" w:rsidRDefault="00F2548C" w:rsidP="00EA2254">
            <w:pPr>
              <w:rPr>
                <w:rFonts w:ascii="Arial" w:hAnsi="Arial" w:cs="Arial"/>
                <w:sz w:val="24"/>
                <w:szCs w:val="24"/>
                <w:u w:val="single"/>
              </w:rPr>
            </w:pPr>
          </w:p>
        </w:tc>
      </w:tr>
    </w:tbl>
    <w:p w:rsidR="00F2548C" w:rsidRDefault="00F2548C" w:rsidP="00EA2254">
      <w:pPr>
        <w:rPr>
          <w:rFonts w:ascii="Arial" w:hAnsi="Arial" w:cs="Arial"/>
          <w:sz w:val="24"/>
          <w:szCs w:val="24"/>
          <w:u w:val="single"/>
        </w:rPr>
      </w:pPr>
    </w:p>
    <w:p w:rsidR="00371B3E" w:rsidRDefault="00371B3E" w:rsidP="00371B3E">
      <w:pPr>
        <w:pStyle w:val="ListParagraph"/>
        <w:numPr>
          <w:ilvl w:val="0"/>
          <w:numId w:val="3"/>
        </w:numPr>
        <w:rPr>
          <w:rFonts w:ascii="Arial" w:hAnsi="Arial" w:cs="Arial"/>
          <w:sz w:val="24"/>
          <w:szCs w:val="24"/>
        </w:rPr>
      </w:pPr>
      <w:r>
        <w:rPr>
          <w:rFonts w:ascii="Arial" w:hAnsi="Arial" w:cs="Arial"/>
          <w:sz w:val="24"/>
          <w:szCs w:val="24"/>
        </w:rPr>
        <w:lastRenderedPageBreak/>
        <w:t>Oglej si odlomek iz muzikala.</w:t>
      </w:r>
    </w:p>
    <w:p w:rsidR="00371B3E" w:rsidRDefault="00371B3E" w:rsidP="00371B3E">
      <w:pPr>
        <w:pStyle w:val="ListParagraph"/>
      </w:pPr>
      <w:hyperlink r:id="rId7" w:history="1">
        <w:r>
          <w:rPr>
            <w:rStyle w:val="Hyperlink"/>
          </w:rPr>
          <w:t>https://www.youtube.com/watch?v=_e2igZexpMs</w:t>
        </w:r>
      </w:hyperlink>
    </w:p>
    <w:p w:rsidR="00371B3E" w:rsidRDefault="00371B3E" w:rsidP="00371B3E">
      <w:pPr>
        <w:rPr>
          <w:rFonts w:ascii="Arial" w:hAnsi="Arial" w:cs="Arial"/>
          <w:sz w:val="24"/>
          <w:szCs w:val="24"/>
        </w:rPr>
      </w:pPr>
    </w:p>
    <w:p w:rsidR="00371B3E" w:rsidRDefault="00371B3E" w:rsidP="00371B3E">
      <w:pPr>
        <w:pStyle w:val="ListParagraph"/>
        <w:numPr>
          <w:ilvl w:val="0"/>
          <w:numId w:val="3"/>
        </w:numPr>
        <w:rPr>
          <w:rFonts w:ascii="Arial" w:hAnsi="Arial" w:cs="Arial"/>
          <w:sz w:val="24"/>
          <w:szCs w:val="24"/>
        </w:rPr>
      </w:pPr>
      <w:r>
        <w:rPr>
          <w:rFonts w:ascii="Arial" w:hAnsi="Arial" w:cs="Arial"/>
          <w:sz w:val="24"/>
          <w:szCs w:val="24"/>
        </w:rPr>
        <w:t xml:space="preserve">V zvezek za GUM zapiši: </w:t>
      </w:r>
    </w:p>
    <w:p w:rsidR="00371B3E" w:rsidRDefault="00371B3E" w:rsidP="00371B3E">
      <w:pPr>
        <w:pStyle w:val="ListParagraph"/>
        <w:rPr>
          <w:rFonts w:ascii="Arial" w:hAnsi="Arial" w:cs="Arial"/>
          <w:sz w:val="24"/>
          <w:szCs w:val="24"/>
        </w:rPr>
      </w:pPr>
    </w:p>
    <w:p w:rsidR="00371B3E" w:rsidRDefault="00371B3E" w:rsidP="00371B3E">
      <w:pPr>
        <w:pStyle w:val="ListParagraph"/>
        <w:rPr>
          <w:rFonts w:ascii="Arial" w:hAnsi="Arial" w:cs="Arial"/>
          <w:b/>
          <w:sz w:val="24"/>
          <w:szCs w:val="24"/>
        </w:rPr>
      </w:pPr>
      <w:r>
        <w:rPr>
          <w:rFonts w:ascii="Arial" w:hAnsi="Arial" w:cs="Arial"/>
          <w:b/>
          <w:sz w:val="24"/>
          <w:szCs w:val="24"/>
        </w:rPr>
        <w:t>Andrew Lloyd WEBBER : Mačke</w:t>
      </w:r>
    </w:p>
    <w:p w:rsidR="00371B3E" w:rsidRPr="00FE713D" w:rsidRDefault="00FE713D" w:rsidP="00371B3E">
      <w:pPr>
        <w:pStyle w:val="ListParagraph"/>
        <w:rPr>
          <w:rFonts w:ascii="Arial" w:hAnsi="Arial" w:cs="Arial"/>
          <w:sz w:val="24"/>
          <w:szCs w:val="24"/>
        </w:rPr>
      </w:pPr>
      <w:r>
        <w:rPr>
          <w:rFonts w:ascii="Arial" w:hAnsi="Arial" w:cs="Arial"/>
          <w:sz w:val="24"/>
          <w:szCs w:val="24"/>
        </w:rPr>
        <w:t>Angleški skladatelj je – poleg Mačk -  napisal več zelo uspešnih muzikalov: Jezus Kristus Superstar, Fantom iz opere, Evita.</w:t>
      </w:r>
    </w:p>
    <w:p w:rsidR="00FE713D" w:rsidRDefault="00FE713D" w:rsidP="00371B3E">
      <w:pPr>
        <w:pStyle w:val="ListParagraph"/>
        <w:rPr>
          <w:rFonts w:ascii="Arial" w:hAnsi="Arial" w:cs="Arial"/>
          <w:b/>
          <w:sz w:val="24"/>
          <w:szCs w:val="24"/>
        </w:rPr>
      </w:pPr>
    </w:p>
    <w:p w:rsidR="00371B3E" w:rsidRDefault="00FE713D" w:rsidP="00FE713D">
      <w:pPr>
        <w:pStyle w:val="Heading3"/>
        <w:numPr>
          <w:ilvl w:val="0"/>
          <w:numId w:val="3"/>
        </w:numPr>
        <w:shd w:val="clear" w:color="auto" w:fill="FFFFFF"/>
        <w:spacing w:before="0" w:after="225"/>
        <w:rPr>
          <w:rFonts w:ascii="Arial" w:hAnsi="Arial" w:cs="Arial"/>
          <w:bCs/>
          <w:color w:val="222222"/>
        </w:rPr>
      </w:pPr>
      <w:r>
        <w:rPr>
          <w:rFonts w:ascii="Arial" w:hAnsi="Arial" w:cs="Arial"/>
          <w:bCs/>
          <w:color w:val="222222"/>
        </w:rPr>
        <w:t>Preberi kratko vsebino muzikala Mačke.</w:t>
      </w:r>
    </w:p>
    <w:tbl>
      <w:tblPr>
        <w:tblStyle w:val="TableGrid"/>
        <w:tblW w:w="0" w:type="auto"/>
        <w:tblLook w:val="04A0" w:firstRow="1" w:lastRow="0" w:firstColumn="1" w:lastColumn="0" w:noHBand="0" w:noVBand="1"/>
      </w:tblPr>
      <w:tblGrid>
        <w:gridCol w:w="9062"/>
      </w:tblGrid>
      <w:tr w:rsidR="00FE713D" w:rsidTr="00FE713D">
        <w:tc>
          <w:tcPr>
            <w:tcW w:w="9062" w:type="dxa"/>
          </w:tcPr>
          <w:p w:rsidR="00E04B9A" w:rsidRPr="00E04B9A" w:rsidRDefault="00E04B9A" w:rsidP="00E04B9A">
            <w:pPr>
              <w:pStyle w:val="ListParagraph"/>
              <w:rPr>
                <w:rFonts w:ascii="Arial" w:hAnsi="Arial" w:cs="Arial"/>
                <w:sz w:val="24"/>
                <w:szCs w:val="24"/>
              </w:rPr>
            </w:pPr>
          </w:p>
          <w:p w:rsidR="00E04B9A" w:rsidRPr="00E04B9A" w:rsidRDefault="00E04B9A" w:rsidP="00E04B9A">
            <w:pPr>
              <w:rPr>
                <w:rFonts w:ascii="Arial" w:hAnsi="Arial" w:cs="Arial"/>
                <w:sz w:val="24"/>
                <w:szCs w:val="24"/>
              </w:rPr>
            </w:pPr>
            <w:r w:rsidRPr="00E04B9A">
              <w:rPr>
                <w:rFonts w:ascii="Arial" w:hAnsi="Arial" w:cs="Arial"/>
                <w:sz w:val="24"/>
                <w:szCs w:val="24"/>
              </w:rPr>
              <w:t>Zgodba se odvija na velikem smetišču, na katerem se v noči s polno luno zbirajo mačke. Vsaka pripoveduje svojo zgodbo, da bi se stari vodja mačje družbe lažje odločil, katero bo izbral, da bo odšla v mačje nebo in se vrnila z novim življenjem. Izbere Grizzabelo, ki zapoje najbolj znano pesem muzikala, zimzeleno Memory.</w:t>
            </w:r>
          </w:p>
          <w:p w:rsidR="00E04B9A" w:rsidRDefault="00E04B9A" w:rsidP="00E04B9A">
            <w:pPr>
              <w:pStyle w:val="ListParagraph"/>
              <w:rPr>
                <w:rFonts w:ascii="Arial" w:hAnsi="Arial" w:cs="Arial"/>
                <w:b/>
                <w:sz w:val="24"/>
                <w:szCs w:val="24"/>
              </w:rPr>
            </w:pPr>
          </w:p>
          <w:p w:rsidR="00FE713D" w:rsidRPr="00E04B9A" w:rsidRDefault="00FE713D" w:rsidP="00E04B9A">
            <w:pPr>
              <w:pStyle w:val="ListParagraph"/>
              <w:rPr>
                <w:rFonts w:ascii="Arial" w:hAnsi="Arial" w:cs="Arial"/>
                <w:sz w:val="24"/>
                <w:szCs w:val="24"/>
              </w:rPr>
            </w:pPr>
          </w:p>
        </w:tc>
      </w:tr>
    </w:tbl>
    <w:p w:rsidR="00E04B9A" w:rsidRPr="00E04B9A" w:rsidRDefault="00E04B9A" w:rsidP="00E04B9A">
      <w:pPr>
        <w:rPr>
          <w:rFonts w:ascii="Arial" w:hAnsi="Arial" w:cs="Arial"/>
          <w:sz w:val="24"/>
          <w:szCs w:val="24"/>
        </w:rPr>
      </w:pPr>
    </w:p>
    <w:p w:rsidR="00E04B9A" w:rsidRPr="00E04B9A" w:rsidRDefault="00E04B9A" w:rsidP="00E04B9A">
      <w:pPr>
        <w:shd w:val="clear" w:color="auto" w:fill="FFFFFF"/>
        <w:spacing w:after="150" w:line="240" w:lineRule="auto"/>
        <w:ind w:left="708"/>
        <w:rPr>
          <w:rFonts w:ascii="Arial" w:eastAsia="Times New Roman" w:hAnsi="Arial" w:cs="Arial"/>
          <w:color w:val="212121"/>
          <w:sz w:val="24"/>
          <w:szCs w:val="24"/>
          <w:lang w:eastAsia="sl-SI"/>
        </w:rPr>
      </w:pPr>
      <w:r w:rsidRPr="00E04B9A">
        <w:rPr>
          <w:rFonts w:ascii="Arial" w:eastAsia="Times New Roman" w:hAnsi="Arial" w:cs="Arial"/>
          <w:iCs/>
          <w:color w:val="212121"/>
          <w:sz w:val="24"/>
          <w:szCs w:val="24"/>
          <w:lang w:eastAsia="sl-SI"/>
        </w:rPr>
        <w:t>Muzikal Cats je predstava z eno najdaljših tradicij uprizarjanja na londonskem West Endu in Broadwayu. Svojo premiero je doživel v New London Theatru leta 1981, kjer je bil del repertoarja rekordnih 21 let zapovrstjo in je doživel skoraj 9.000 ponovitev.</w:t>
      </w:r>
    </w:p>
    <w:p w:rsidR="00E04B9A" w:rsidRPr="00E04B9A" w:rsidRDefault="00E04B9A" w:rsidP="00E04B9A">
      <w:pPr>
        <w:shd w:val="clear" w:color="auto" w:fill="FFFFFF"/>
        <w:spacing w:after="150" w:line="240" w:lineRule="auto"/>
        <w:rPr>
          <w:rFonts w:ascii="Arial" w:eastAsia="Times New Roman" w:hAnsi="Arial" w:cs="Arial"/>
          <w:color w:val="212121"/>
          <w:sz w:val="27"/>
          <w:szCs w:val="27"/>
          <w:lang w:eastAsia="sl-SI"/>
        </w:rPr>
      </w:pPr>
      <w:r w:rsidRPr="00E04B9A">
        <w:rPr>
          <w:rFonts w:ascii="Arial" w:eastAsia="Times New Roman" w:hAnsi="Arial" w:cs="Arial"/>
          <w:i/>
          <w:iCs/>
          <w:color w:val="212121"/>
          <w:sz w:val="27"/>
          <w:szCs w:val="27"/>
          <w:lang w:eastAsia="sl-SI"/>
        </w:rPr>
        <w:t> </w:t>
      </w:r>
    </w:p>
    <w:p w:rsidR="00371B3E" w:rsidRDefault="00E04B9A" w:rsidP="00E04B9A">
      <w:pPr>
        <w:pStyle w:val="ListParagraph"/>
        <w:numPr>
          <w:ilvl w:val="0"/>
          <w:numId w:val="3"/>
        </w:numPr>
        <w:rPr>
          <w:rFonts w:ascii="Arial" w:hAnsi="Arial" w:cs="Arial"/>
          <w:sz w:val="24"/>
          <w:szCs w:val="24"/>
        </w:rPr>
      </w:pPr>
      <w:r>
        <w:rPr>
          <w:rFonts w:ascii="Arial" w:hAnsi="Arial" w:cs="Arial"/>
          <w:sz w:val="24"/>
          <w:szCs w:val="24"/>
        </w:rPr>
        <w:t>Poslušaj slavni song Memory.</w:t>
      </w:r>
    </w:p>
    <w:p w:rsidR="00E04B9A" w:rsidRDefault="00E04B9A" w:rsidP="00E04B9A">
      <w:pPr>
        <w:pStyle w:val="ListParagraph"/>
      </w:pPr>
      <w:hyperlink r:id="rId8" w:history="1">
        <w:r>
          <w:rPr>
            <w:rStyle w:val="Hyperlink"/>
          </w:rPr>
          <w:t>https://www.youtube.com/watch?v=8gd_ohoPzYc</w:t>
        </w:r>
      </w:hyperlink>
    </w:p>
    <w:p w:rsidR="00B540EE" w:rsidRDefault="00B540EE" w:rsidP="00B540EE"/>
    <w:p w:rsidR="00B540EE" w:rsidRPr="00B540EE" w:rsidRDefault="00B540EE" w:rsidP="00E04B9A">
      <w:pPr>
        <w:pStyle w:val="ListParagraph"/>
        <w:numPr>
          <w:ilvl w:val="0"/>
          <w:numId w:val="3"/>
        </w:numPr>
        <w:rPr>
          <w:rFonts w:ascii="Arial" w:hAnsi="Arial" w:cs="Arial"/>
          <w:sz w:val="24"/>
          <w:szCs w:val="24"/>
        </w:rPr>
      </w:pPr>
      <w:r>
        <w:rPr>
          <w:rFonts w:ascii="Arial" w:hAnsi="Arial" w:cs="Arial"/>
          <w:sz w:val="24"/>
          <w:szCs w:val="24"/>
        </w:rPr>
        <w:t>Za konec</w:t>
      </w:r>
      <w:r w:rsidRPr="00B540EE">
        <w:rPr>
          <w:rFonts w:ascii="Arial" w:hAnsi="Arial" w:cs="Arial"/>
          <w:sz w:val="24"/>
          <w:szCs w:val="24"/>
        </w:rPr>
        <w:t xml:space="preserve"> prisluhni še odlomku iz m</w:t>
      </w:r>
      <w:r w:rsidRPr="00B540EE">
        <w:rPr>
          <w:rFonts w:ascii="Arial" w:hAnsi="Arial" w:cs="Arial"/>
          <w:sz w:val="24"/>
          <w:szCs w:val="24"/>
        </w:rPr>
        <w:t>uzikala Moje pesmi, moje sanje</w:t>
      </w:r>
      <w:r>
        <w:rPr>
          <w:rFonts w:ascii="Arial" w:hAnsi="Arial" w:cs="Arial"/>
          <w:sz w:val="24"/>
          <w:szCs w:val="24"/>
        </w:rPr>
        <w:t>. Prirejen je situaciji, v kateri smo trenutno.</w:t>
      </w:r>
    </w:p>
    <w:p w:rsidR="00B540EE" w:rsidRDefault="00B540EE" w:rsidP="00B540EE">
      <w:pPr>
        <w:ind w:firstLine="708"/>
      </w:pPr>
      <w:hyperlink r:id="rId9" w:history="1">
        <w:r>
          <w:rPr>
            <w:rStyle w:val="Hyperlink"/>
          </w:rPr>
          <w:t>https://www.youtube.com/watch?v=1aAnPFeo11s</w:t>
        </w:r>
      </w:hyperlink>
      <w:r>
        <w:t xml:space="preserve"> my favourite things</w:t>
      </w:r>
    </w:p>
    <w:p w:rsidR="00B540EE" w:rsidRDefault="00B540EE" w:rsidP="00B540EE"/>
    <w:p w:rsidR="00B540EE" w:rsidRPr="00B540EE" w:rsidRDefault="00B540EE" w:rsidP="00B540EE">
      <w:pPr>
        <w:rPr>
          <w:rFonts w:ascii="Arial" w:hAnsi="Arial" w:cs="Arial"/>
          <w:sz w:val="24"/>
          <w:szCs w:val="24"/>
        </w:rPr>
      </w:pPr>
      <w:r w:rsidRPr="00B540EE">
        <w:rPr>
          <w:rFonts w:ascii="Arial" w:hAnsi="Arial" w:cs="Arial"/>
          <w:sz w:val="24"/>
          <w:szCs w:val="24"/>
        </w:rPr>
        <w:t>učiteljica Damjana</w:t>
      </w:r>
      <w:bookmarkStart w:id="0" w:name="_GoBack"/>
      <w:bookmarkEnd w:id="0"/>
    </w:p>
    <w:sectPr w:rsidR="00B540EE" w:rsidRPr="00B5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A12"/>
    <w:multiLevelType w:val="hybridMultilevel"/>
    <w:tmpl w:val="29BCA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491539"/>
    <w:multiLevelType w:val="hybridMultilevel"/>
    <w:tmpl w:val="27287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6D0BD0"/>
    <w:multiLevelType w:val="hybridMultilevel"/>
    <w:tmpl w:val="3FD66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2F"/>
    <w:rsid w:val="00371B3E"/>
    <w:rsid w:val="007234BD"/>
    <w:rsid w:val="00AF012F"/>
    <w:rsid w:val="00B540EE"/>
    <w:rsid w:val="00E04B9A"/>
    <w:rsid w:val="00EA2254"/>
    <w:rsid w:val="00ED0BAB"/>
    <w:rsid w:val="00F2548C"/>
    <w:rsid w:val="00FE71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C6F1"/>
  <w15:chartTrackingRefBased/>
  <w15:docId w15:val="{83F7780C-45A7-4C07-A474-073AEB18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1B3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next w:val="Normal"/>
    <w:link w:val="Heading3Char"/>
    <w:uiPriority w:val="9"/>
    <w:unhideWhenUsed/>
    <w:qFormat/>
    <w:rsid w:val="00FE71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2F"/>
    <w:pPr>
      <w:ind w:left="720"/>
      <w:contextualSpacing/>
    </w:pPr>
  </w:style>
  <w:style w:type="table" w:styleId="TableGrid">
    <w:name w:val="Table Grid"/>
    <w:basedOn w:val="TableNormal"/>
    <w:uiPriority w:val="39"/>
    <w:rsid w:val="00F2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548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ravilen">
    <w:name w:val="pravilen"/>
    <w:basedOn w:val="DefaultParagraphFont"/>
    <w:rsid w:val="00F2548C"/>
  </w:style>
  <w:style w:type="character" w:customStyle="1" w:styleId="napacen">
    <w:name w:val="napacen"/>
    <w:basedOn w:val="DefaultParagraphFont"/>
    <w:rsid w:val="00F2548C"/>
  </w:style>
  <w:style w:type="character" w:styleId="Hyperlink">
    <w:name w:val="Hyperlink"/>
    <w:basedOn w:val="DefaultParagraphFont"/>
    <w:uiPriority w:val="99"/>
    <w:semiHidden/>
    <w:unhideWhenUsed/>
    <w:rsid w:val="00371B3E"/>
    <w:rPr>
      <w:color w:val="0000FF"/>
      <w:u w:val="single"/>
    </w:rPr>
  </w:style>
  <w:style w:type="character" w:customStyle="1" w:styleId="Heading2Char">
    <w:name w:val="Heading 2 Char"/>
    <w:basedOn w:val="DefaultParagraphFont"/>
    <w:link w:val="Heading2"/>
    <w:uiPriority w:val="9"/>
    <w:rsid w:val="00371B3E"/>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FE713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04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4010">
      <w:bodyDiv w:val="1"/>
      <w:marLeft w:val="0"/>
      <w:marRight w:val="0"/>
      <w:marTop w:val="0"/>
      <w:marBottom w:val="0"/>
      <w:divBdr>
        <w:top w:val="none" w:sz="0" w:space="0" w:color="auto"/>
        <w:left w:val="none" w:sz="0" w:space="0" w:color="auto"/>
        <w:bottom w:val="none" w:sz="0" w:space="0" w:color="auto"/>
        <w:right w:val="none" w:sz="0" w:space="0" w:color="auto"/>
      </w:divBdr>
    </w:div>
    <w:div w:id="1093546399">
      <w:bodyDiv w:val="1"/>
      <w:marLeft w:val="0"/>
      <w:marRight w:val="0"/>
      <w:marTop w:val="0"/>
      <w:marBottom w:val="0"/>
      <w:divBdr>
        <w:top w:val="none" w:sz="0" w:space="0" w:color="auto"/>
        <w:left w:val="none" w:sz="0" w:space="0" w:color="auto"/>
        <w:bottom w:val="none" w:sz="0" w:space="0" w:color="auto"/>
        <w:right w:val="none" w:sz="0" w:space="0" w:color="auto"/>
      </w:divBdr>
    </w:div>
    <w:div w:id="1338845816">
      <w:bodyDiv w:val="1"/>
      <w:marLeft w:val="0"/>
      <w:marRight w:val="0"/>
      <w:marTop w:val="0"/>
      <w:marBottom w:val="0"/>
      <w:divBdr>
        <w:top w:val="none" w:sz="0" w:space="0" w:color="auto"/>
        <w:left w:val="none" w:sz="0" w:space="0" w:color="auto"/>
        <w:bottom w:val="none" w:sz="0" w:space="0" w:color="auto"/>
        <w:right w:val="none" w:sz="0" w:space="0" w:color="auto"/>
      </w:divBdr>
    </w:div>
    <w:div w:id="1475101595">
      <w:bodyDiv w:val="1"/>
      <w:marLeft w:val="0"/>
      <w:marRight w:val="0"/>
      <w:marTop w:val="0"/>
      <w:marBottom w:val="0"/>
      <w:divBdr>
        <w:top w:val="none" w:sz="0" w:space="0" w:color="auto"/>
        <w:left w:val="none" w:sz="0" w:space="0" w:color="auto"/>
        <w:bottom w:val="none" w:sz="0" w:space="0" w:color="auto"/>
        <w:right w:val="none" w:sz="0" w:space="0" w:color="auto"/>
      </w:divBdr>
      <w:divsChild>
        <w:div w:id="506216513">
          <w:marLeft w:val="0"/>
          <w:marRight w:val="0"/>
          <w:marTop w:val="0"/>
          <w:marBottom w:val="180"/>
          <w:divBdr>
            <w:top w:val="none" w:sz="0" w:space="0" w:color="auto"/>
            <w:left w:val="none" w:sz="0" w:space="0" w:color="auto"/>
            <w:bottom w:val="none" w:sz="0" w:space="0" w:color="auto"/>
            <w:right w:val="none" w:sz="0" w:space="0" w:color="auto"/>
          </w:divBdr>
          <w:divsChild>
            <w:div w:id="1289824873">
              <w:marLeft w:val="0"/>
              <w:marRight w:val="0"/>
              <w:marTop w:val="0"/>
              <w:marBottom w:val="0"/>
              <w:divBdr>
                <w:top w:val="none" w:sz="0" w:space="0" w:color="auto"/>
                <w:left w:val="none" w:sz="0" w:space="0" w:color="auto"/>
                <w:bottom w:val="none" w:sz="0" w:space="0" w:color="auto"/>
                <w:right w:val="none" w:sz="0" w:space="0" w:color="auto"/>
              </w:divBdr>
            </w:div>
          </w:divsChild>
        </w:div>
        <w:div w:id="1877041267">
          <w:marLeft w:val="0"/>
          <w:marRight w:val="0"/>
          <w:marTop w:val="0"/>
          <w:marBottom w:val="180"/>
          <w:divBdr>
            <w:top w:val="none" w:sz="0" w:space="0" w:color="auto"/>
            <w:left w:val="none" w:sz="0" w:space="0" w:color="auto"/>
            <w:bottom w:val="none" w:sz="0" w:space="0" w:color="auto"/>
            <w:right w:val="none" w:sz="0" w:space="0" w:color="auto"/>
          </w:divBdr>
          <w:divsChild>
            <w:div w:id="449399239">
              <w:marLeft w:val="0"/>
              <w:marRight w:val="0"/>
              <w:marTop w:val="0"/>
              <w:marBottom w:val="0"/>
              <w:divBdr>
                <w:top w:val="none" w:sz="0" w:space="0" w:color="auto"/>
                <w:left w:val="none" w:sz="0" w:space="0" w:color="auto"/>
                <w:bottom w:val="none" w:sz="0" w:space="0" w:color="auto"/>
                <w:right w:val="none" w:sz="0" w:space="0" w:color="auto"/>
              </w:divBdr>
            </w:div>
          </w:divsChild>
        </w:div>
        <w:div w:id="692532017">
          <w:marLeft w:val="0"/>
          <w:marRight w:val="0"/>
          <w:marTop w:val="0"/>
          <w:marBottom w:val="180"/>
          <w:divBdr>
            <w:top w:val="none" w:sz="0" w:space="0" w:color="auto"/>
            <w:left w:val="none" w:sz="0" w:space="0" w:color="auto"/>
            <w:bottom w:val="none" w:sz="0" w:space="0" w:color="auto"/>
            <w:right w:val="none" w:sz="0" w:space="0" w:color="auto"/>
          </w:divBdr>
          <w:divsChild>
            <w:div w:id="1371415258">
              <w:marLeft w:val="0"/>
              <w:marRight w:val="0"/>
              <w:marTop w:val="0"/>
              <w:marBottom w:val="0"/>
              <w:divBdr>
                <w:top w:val="none" w:sz="0" w:space="0" w:color="auto"/>
                <w:left w:val="none" w:sz="0" w:space="0" w:color="auto"/>
                <w:bottom w:val="none" w:sz="0" w:space="0" w:color="auto"/>
                <w:right w:val="none" w:sz="0" w:space="0" w:color="auto"/>
              </w:divBdr>
            </w:div>
          </w:divsChild>
        </w:div>
        <w:div w:id="682243567">
          <w:marLeft w:val="0"/>
          <w:marRight w:val="0"/>
          <w:marTop w:val="0"/>
          <w:marBottom w:val="180"/>
          <w:divBdr>
            <w:top w:val="none" w:sz="0" w:space="0" w:color="auto"/>
            <w:left w:val="none" w:sz="0" w:space="0" w:color="auto"/>
            <w:bottom w:val="none" w:sz="0" w:space="0" w:color="auto"/>
            <w:right w:val="none" w:sz="0" w:space="0" w:color="auto"/>
          </w:divBdr>
          <w:divsChild>
            <w:div w:id="1671827735">
              <w:marLeft w:val="0"/>
              <w:marRight w:val="0"/>
              <w:marTop w:val="0"/>
              <w:marBottom w:val="0"/>
              <w:divBdr>
                <w:top w:val="none" w:sz="0" w:space="0" w:color="auto"/>
                <w:left w:val="none" w:sz="0" w:space="0" w:color="auto"/>
                <w:bottom w:val="none" w:sz="0" w:space="0" w:color="auto"/>
                <w:right w:val="none" w:sz="0" w:space="0" w:color="auto"/>
              </w:divBdr>
            </w:div>
          </w:divsChild>
        </w:div>
        <w:div w:id="1286236366">
          <w:marLeft w:val="0"/>
          <w:marRight w:val="0"/>
          <w:marTop w:val="0"/>
          <w:marBottom w:val="180"/>
          <w:divBdr>
            <w:top w:val="none" w:sz="0" w:space="0" w:color="auto"/>
            <w:left w:val="none" w:sz="0" w:space="0" w:color="auto"/>
            <w:bottom w:val="none" w:sz="0" w:space="0" w:color="auto"/>
            <w:right w:val="none" w:sz="0" w:space="0" w:color="auto"/>
          </w:divBdr>
          <w:divsChild>
            <w:div w:id="400955142">
              <w:marLeft w:val="0"/>
              <w:marRight w:val="0"/>
              <w:marTop w:val="0"/>
              <w:marBottom w:val="0"/>
              <w:divBdr>
                <w:top w:val="none" w:sz="0" w:space="0" w:color="auto"/>
                <w:left w:val="none" w:sz="0" w:space="0" w:color="auto"/>
                <w:bottom w:val="none" w:sz="0" w:space="0" w:color="auto"/>
                <w:right w:val="none" w:sz="0" w:space="0" w:color="auto"/>
              </w:divBdr>
            </w:div>
          </w:divsChild>
        </w:div>
        <w:div w:id="811799396">
          <w:marLeft w:val="0"/>
          <w:marRight w:val="0"/>
          <w:marTop w:val="0"/>
          <w:marBottom w:val="180"/>
          <w:divBdr>
            <w:top w:val="none" w:sz="0" w:space="0" w:color="auto"/>
            <w:left w:val="none" w:sz="0" w:space="0" w:color="auto"/>
            <w:bottom w:val="none" w:sz="0" w:space="0" w:color="auto"/>
            <w:right w:val="none" w:sz="0" w:space="0" w:color="auto"/>
          </w:divBdr>
          <w:divsChild>
            <w:div w:id="1224365987">
              <w:marLeft w:val="0"/>
              <w:marRight w:val="0"/>
              <w:marTop w:val="0"/>
              <w:marBottom w:val="0"/>
              <w:divBdr>
                <w:top w:val="none" w:sz="0" w:space="0" w:color="auto"/>
                <w:left w:val="none" w:sz="0" w:space="0" w:color="auto"/>
                <w:bottom w:val="none" w:sz="0" w:space="0" w:color="auto"/>
                <w:right w:val="none" w:sz="0" w:space="0" w:color="auto"/>
              </w:divBdr>
            </w:div>
          </w:divsChild>
        </w:div>
        <w:div w:id="1477718659">
          <w:marLeft w:val="0"/>
          <w:marRight w:val="0"/>
          <w:marTop w:val="0"/>
          <w:marBottom w:val="180"/>
          <w:divBdr>
            <w:top w:val="none" w:sz="0" w:space="0" w:color="auto"/>
            <w:left w:val="none" w:sz="0" w:space="0" w:color="auto"/>
            <w:bottom w:val="none" w:sz="0" w:space="0" w:color="auto"/>
            <w:right w:val="none" w:sz="0" w:space="0" w:color="auto"/>
          </w:divBdr>
          <w:divsChild>
            <w:div w:id="16235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gd_ohoPzYc" TargetMode="External"/><Relationship Id="rId3" Type="http://schemas.openxmlformats.org/officeDocument/2006/relationships/settings" Target="settings.xml"/><Relationship Id="rId7" Type="http://schemas.openxmlformats.org/officeDocument/2006/relationships/hyperlink" Target="https://www.youtube.com/watch?v=_e2igZexp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aAnPFeo1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dc:creator>
  <cp:keywords/>
  <dc:description/>
  <cp:lastModifiedBy>Damjana</cp:lastModifiedBy>
  <cp:revision>2</cp:revision>
  <dcterms:created xsi:type="dcterms:W3CDTF">2020-04-20T08:56:00Z</dcterms:created>
  <dcterms:modified xsi:type="dcterms:W3CDTF">2020-04-20T14:39:00Z</dcterms:modified>
</cp:coreProperties>
</file>