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43" w:rsidRDefault="00010C43" w:rsidP="00010C43">
      <w:pPr>
        <w:rPr>
          <w:rFonts w:ascii="Tahoma" w:hAnsi="Tahoma" w:cs="Tahoma"/>
        </w:rPr>
      </w:pPr>
    </w:p>
    <w:p w:rsidR="00010C43" w:rsidRPr="00010C43" w:rsidRDefault="00010C43" w:rsidP="00010C43">
      <w:pPr>
        <w:jc w:val="center"/>
        <w:rPr>
          <w:rFonts w:ascii="Tahoma" w:hAnsi="Tahoma" w:cs="Tahoma"/>
          <w:color w:val="FF0000"/>
          <w:sz w:val="32"/>
          <w:szCs w:val="32"/>
        </w:rPr>
      </w:pPr>
      <w:r w:rsidRPr="00010C43">
        <w:rPr>
          <w:rFonts w:ascii="Tahoma" w:hAnsi="Tahoma" w:cs="Tahoma"/>
          <w:color w:val="FF0000"/>
          <w:sz w:val="32"/>
          <w:szCs w:val="32"/>
        </w:rPr>
        <w:t>PRIMORSKI SVET: GOSPODARSTVO V PRETEKLOSTI</w:t>
      </w:r>
    </w:p>
    <w:p w:rsidR="00010C43" w:rsidRDefault="00010C43" w:rsidP="00010C43">
      <w:pPr>
        <w:rPr>
          <w:rFonts w:ascii="Tahoma" w:hAnsi="Tahoma" w:cs="Tahoma"/>
        </w:rPr>
      </w:pPr>
    </w:p>
    <w:p w:rsidR="00010C43" w:rsidRDefault="00010C43" w:rsidP="00010C43">
      <w:pPr>
        <w:rPr>
          <w:rFonts w:ascii="Tahoma" w:hAnsi="Tahoma" w:cs="Tahoma"/>
        </w:rPr>
      </w:pPr>
    </w:p>
    <w:p w:rsidR="00010C43" w:rsidRPr="008360D1" w:rsidRDefault="00010C43" w:rsidP="00010C43">
      <w:pPr>
        <w:rPr>
          <w:rFonts w:ascii="Tahoma" w:hAnsi="Tahoma" w:cs="Tahoma"/>
        </w:rPr>
      </w:pPr>
      <w:r w:rsidRPr="008360D1">
        <w:rPr>
          <w:rFonts w:ascii="Tahoma" w:hAnsi="Tahoma" w:cs="Tahoma"/>
        </w:rPr>
        <w:t xml:space="preserve">Odgovori na spodnja vprašanja! </w:t>
      </w:r>
    </w:p>
    <w:p w:rsidR="00010C43" w:rsidRDefault="00010C43" w:rsidP="00010C43">
      <w:pPr>
        <w:rPr>
          <w:rFonts w:ascii="Tahoma" w:hAnsi="Tahoma" w:cs="Tahoma"/>
        </w:rPr>
      </w:pPr>
    </w:p>
    <w:p w:rsidR="00010C43" w:rsidRPr="008360D1" w:rsidRDefault="00010C43" w:rsidP="00010C43">
      <w:pPr>
        <w:rPr>
          <w:rFonts w:ascii="Tahoma" w:hAnsi="Tahoma" w:cs="Tahoma"/>
        </w:rPr>
      </w:pPr>
    </w:p>
    <w:p w:rsidR="00010C43" w:rsidRPr="00010C43" w:rsidRDefault="00010C43" w:rsidP="00010C43">
      <w:pPr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010C43">
        <w:rPr>
          <w:rFonts w:ascii="Tahoma" w:hAnsi="Tahoma" w:cs="Tahoma"/>
          <w:sz w:val="28"/>
          <w:szCs w:val="28"/>
        </w:rPr>
        <w:t>Kaj so bili glavni pridelki primorskih mest, ki so jih lahko prodajali?</w:t>
      </w:r>
    </w:p>
    <w:p w:rsidR="00010C43" w:rsidRPr="00010C43" w:rsidRDefault="00010C43" w:rsidP="00010C43">
      <w:pPr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010C43">
        <w:rPr>
          <w:rFonts w:ascii="Tahoma" w:hAnsi="Tahoma" w:cs="Tahoma"/>
          <w:sz w:val="28"/>
          <w:szCs w:val="28"/>
        </w:rPr>
        <w:t>Kdo je imel predkupno pravico do teh pridelkov? Zakaj?</w:t>
      </w:r>
    </w:p>
    <w:p w:rsidR="00010C43" w:rsidRPr="00010C43" w:rsidRDefault="00010C43" w:rsidP="00010C43">
      <w:pPr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010C43">
        <w:rPr>
          <w:rFonts w:ascii="Tahoma" w:hAnsi="Tahoma" w:cs="Tahoma"/>
          <w:sz w:val="28"/>
          <w:szCs w:val="28"/>
        </w:rPr>
        <w:t>Zakaj so v tistih časih ljudje radi tihotapili blago (npr. sol)?</w:t>
      </w:r>
    </w:p>
    <w:p w:rsidR="00010C43" w:rsidRPr="00010C43" w:rsidRDefault="00010C43" w:rsidP="00010C43">
      <w:pPr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010C43">
        <w:rPr>
          <w:rFonts w:ascii="Tahoma" w:hAnsi="Tahoma" w:cs="Tahoma"/>
          <w:sz w:val="28"/>
          <w:szCs w:val="28"/>
        </w:rPr>
        <w:t>Odprtje železnice DUNAJ-TRST leta 1857 je našim primorskim krajem prineslo veliko sprememb. Naštej jih!</w:t>
      </w:r>
    </w:p>
    <w:p w:rsidR="00010C43" w:rsidRPr="00010C43" w:rsidRDefault="00010C43" w:rsidP="00010C43">
      <w:pPr>
        <w:numPr>
          <w:ilvl w:val="0"/>
          <w:numId w:val="2"/>
        </w:numPr>
        <w:spacing w:line="360" w:lineRule="auto"/>
        <w:rPr>
          <w:rFonts w:ascii="Tahoma" w:hAnsi="Tahoma" w:cs="Tahoma"/>
          <w:sz w:val="28"/>
          <w:szCs w:val="28"/>
        </w:rPr>
      </w:pPr>
      <w:r w:rsidRPr="00010C43">
        <w:rPr>
          <w:rFonts w:ascii="Tahoma" w:hAnsi="Tahoma" w:cs="Tahoma"/>
          <w:sz w:val="28"/>
          <w:szCs w:val="28"/>
        </w:rPr>
        <w:t>________________________________</w:t>
      </w:r>
    </w:p>
    <w:p w:rsidR="00010C43" w:rsidRPr="00010C43" w:rsidRDefault="00010C43" w:rsidP="00010C43">
      <w:pPr>
        <w:numPr>
          <w:ilvl w:val="0"/>
          <w:numId w:val="2"/>
        </w:numPr>
        <w:spacing w:line="360" w:lineRule="auto"/>
        <w:rPr>
          <w:rFonts w:ascii="Tahoma" w:hAnsi="Tahoma" w:cs="Tahoma"/>
          <w:sz w:val="28"/>
          <w:szCs w:val="28"/>
        </w:rPr>
      </w:pPr>
      <w:r w:rsidRPr="00010C43">
        <w:rPr>
          <w:rFonts w:ascii="Tahoma" w:hAnsi="Tahoma" w:cs="Tahoma"/>
          <w:sz w:val="28"/>
          <w:szCs w:val="28"/>
        </w:rPr>
        <w:t>________________________________</w:t>
      </w:r>
    </w:p>
    <w:p w:rsidR="00010C43" w:rsidRPr="00010C43" w:rsidRDefault="00010C43" w:rsidP="00010C43">
      <w:pPr>
        <w:numPr>
          <w:ilvl w:val="0"/>
          <w:numId w:val="2"/>
        </w:numPr>
        <w:spacing w:line="360" w:lineRule="auto"/>
        <w:rPr>
          <w:rFonts w:ascii="Tahoma" w:hAnsi="Tahoma" w:cs="Tahoma"/>
          <w:sz w:val="28"/>
          <w:szCs w:val="28"/>
        </w:rPr>
      </w:pPr>
      <w:r w:rsidRPr="00010C43">
        <w:rPr>
          <w:rFonts w:ascii="Tahoma" w:hAnsi="Tahoma" w:cs="Tahoma"/>
          <w:sz w:val="28"/>
          <w:szCs w:val="28"/>
        </w:rPr>
        <w:t>________________________________</w:t>
      </w:r>
      <w:bookmarkStart w:id="0" w:name="_GoBack"/>
      <w:bookmarkEnd w:id="0"/>
    </w:p>
    <w:p w:rsidR="00010C43" w:rsidRPr="00010C43" w:rsidRDefault="00010C43" w:rsidP="00010C43">
      <w:pPr>
        <w:numPr>
          <w:ilvl w:val="0"/>
          <w:numId w:val="2"/>
        </w:numPr>
        <w:spacing w:line="360" w:lineRule="auto"/>
        <w:rPr>
          <w:rFonts w:ascii="Tahoma" w:hAnsi="Tahoma" w:cs="Tahoma"/>
          <w:sz w:val="28"/>
          <w:szCs w:val="28"/>
        </w:rPr>
      </w:pPr>
      <w:r w:rsidRPr="00010C43">
        <w:rPr>
          <w:rFonts w:ascii="Tahoma" w:hAnsi="Tahoma" w:cs="Tahoma"/>
          <w:sz w:val="28"/>
          <w:szCs w:val="28"/>
        </w:rPr>
        <w:t>________________________________</w:t>
      </w:r>
    </w:p>
    <w:p w:rsidR="00010C43" w:rsidRPr="00010C43" w:rsidRDefault="00010C43" w:rsidP="00010C43">
      <w:pPr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010C43">
        <w:rPr>
          <w:rFonts w:ascii="Tahoma" w:hAnsi="Tahoma" w:cs="Tahoma"/>
          <w:sz w:val="28"/>
          <w:szCs w:val="28"/>
        </w:rPr>
        <w:t>Na katero žival smo ponosni, saj izhaja iz primorskega sveta in je svetovno znana?</w:t>
      </w:r>
    </w:p>
    <w:p w:rsidR="00010C43" w:rsidRPr="00010C43" w:rsidRDefault="00010C43" w:rsidP="00010C43">
      <w:pPr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010C43">
        <w:rPr>
          <w:rFonts w:ascii="Tahoma" w:hAnsi="Tahoma" w:cs="Tahoma"/>
          <w:sz w:val="28"/>
          <w:szCs w:val="28"/>
        </w:rPr>
        <w:t>Naštej nekaj primorskih jedi!</w:t>
      </w:r>
    </w:p>
    <w:p w:rsidR="00010C43" w:rsidRPr="00010C43" w:rsidRDefault="00010C43" w:rsidP="00010C43">
      <w:pPr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010C43">
        <w:rPr>
          <w:rFonts w:ascii="Tahoma" w:hAnsi="Tahoma" w:cs="Tahoma"/>
          <w:sz w:val="28"/>
          <w:szCs w:val="28"/>
        </w:rPr>
        <w:t>Kateri pustni običaj je še vedno ohranjen v Brkinih?</w:t>
      </w:r>
    </w:p>
    <w:p w:rsidR="00010C43" w:rsidRPr="00010C43" w:rsidRDefault="00010C43" w:rsidP="00010C43">
      <w:pPr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010C43">
        <w:rPr>
          <w:rFonts w:ascii="Tahoma" w:hAnsi="Tahoma" w:cs="Tahoma"/>
          <w:sz w:val="28"/>
          <w:szCs w:val="28"/>
        </w:rPr>
        <w:t xml:space="preserve">Kako so </w:t>
      </w:r>
      <w:proofErr w:type="spellStart"/>
      <w:r w:rsidRPr="00010C43">
        <w:rPr>
          <w:rFonts w:ascii="Tahoma" w:hAnsi="Tahoma" w:cs="Tahoma"/>
          <w:sz w:val="28"/>
          <w:szCs w:val="28"/>
        </w:rPr>
        <w:t>škoromati</w:t>
      </w:r>
      <w:proofErr w:type="spellEnd"/>
      <w:r w:rsidRPr="00010C43">
        <w:rPr>
          <w:rFonts w:ascii="Tahoma" w:hAnsi="Tahoma" w:cs="Tahoma"/>
          <w:sz w:val="28"/>
          <w:szCs w:val="28"/>
        </w:rPr>
        <w:t xml:space="preserve"> našemljeni?</w:t>
      </w:r>
    </w:p>
    <w:p w:rsidR="00103710" w:rsidRPr="00010C43" w:rsidRDefault="00010C43" w:rsidP="00010C43">
      <w:pPr>
        <w:spacing w:line="360" w:lineRule="auto"/>
        <w:rPr>
          <w:sz w:val="28"/>
          <w:szCs w:val="28"/>
        </w:rPr>
      </w:pPr>
    </w:p>
    <w:sectPr w:rsidR="00103710" w:rsidRPr="00010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821"/>
    <w:multiLevelType w:val="hybridMultilevel"/>
    <w:tmpl w:val="9F5E56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614AFB"/>
    <w:multiLevelType w:val="hybridMultilevel"/>
    <w:tmpl w:val="B2BA17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43"/>
    <w:rsid w:val="00010C43"/>
    <w:rsid w:val="000145A4"/>
    <w:rsid w:val="005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5E49"/>
  <w15:chartTrackingRefBased/>
  <w15:docId w15:val="{E5D60A0E-662A-4880-B038-6D8417C8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1</cp:revision>
  <dcterms:created xsi:type="dcterms:W3CDTF">2020-03-30T08:20:00Z</dcterms:created>
  <dcterms:modified xsi:type="dcterms:W3CDTF">2020-03-30T08:22:00Z</dcterms:modified>
</cp:coreProperties>
</file>